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42"/>
        <w:bidiVisual/>
        <w:tblW w:w="0" w:type="auto"/>
        <w:tblLook w:val="04A0" w:firstRow="1" w:lastRow="0" w:firstColumn="1" w:lastColumn="0" w:noHBand="0" w:noVBand="1"/>
      </w:tblPr>
      <w:tblGrid>
        <w:gridCol w:w="425"/>
        <w:gridCol w:w="993"/>
        <w:gridCol w:w="2268"/>
        <w:gridCol w:w="567"/>
        <w:gridCol w:w="567"/>
        <w:gridCol w:w="567"/>
        <w:gridCol w:w="567"/>
        <w:gridCol w:w="708"/>
        <w:gridCol w:w="567"/>
        <w:gridCol w:w="2835"/>
        <w:gridCol w:w="993"/>
      </w:tblGrid>
      <w:tr w:rsidR="00735004" w:rsidRPr="00FA2BB1" w:rsidTr="00C55177">
        <w:tc>
          <w:tcPr>
            <w:tcW w:w="11057" w:type="dxa"/>
            <w:gridSpan w:val="11"/>
            <w:shd w:val="clear" w:color="auto" w:fill="BDD6EE" w:themeFill="accent1" w:themeFillTint="66"/>
          </w:tcPr>
          <w:p w:rsidR="00735004" w:rsidRPr="0043748D" w:rsidRDefault="00797AB5" w:rsidP="009C7D56">
            <w:pPr>
              <w:jc w:val="center"/>
              <w:rPr>
                <w:rFonts w:cs="B Nazanin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</w:t>
            </w:r>
            <w:r w:rsidR="00735004" w:rsidRPr="002777C8">
              <w:rPr>
                <w:rFonts w:cs="B Titr" w:hint="cs"/>
                <w:b/>
                <w:bCs/>
                <w:rtl/>
              </w:rPr>
              <w:t>دروس عمومی دو</w:t>
            </w:r>
            <w:r w:rsidR="00C8132C" w:rsidRPr="002777C8">
              <w:rPr>
                <w:rFonts w:cs="B Titr" w:hint="cs"/>
                <w:b/>
                <w:bCs/>
                <w:rtl/>
              </w:rPr>
              <w:t xml:space="preserve">ره </w:t>
            </w:r>
            <w:r w:rsidRPr="002777C8">
              <w:rPr>
                <w:rFonts w:cs="B Titr" w:hint="cs"/>
                <w:b/>
                <w:bCs/>
                <w:rtl/>
              </w:rPr>
              <w:t>(</w:t>
            </w:r>
            <w:r w:rsidR="004474EE">
              <w:rPr>
                <w:rFonts w:cs="B Titr" w:hint="cs"/>
                <w:b/>
                <w:bCs/>
                <w:rtl/>
              </w:rPr>
              <w:t>2</w:t>
            </w:r>
            <w:r w:rsidR="009C7D56">
              <w:rPr>
                <w:rFonts w:cs="B Titr" w:hint="cs"/>
                <w:b/>
                <w:bCs/>
                <w:rtl/>
              </w:rPr>
              <w:t>4</w:t>
            </w:r>
            <w:r w:rsidRPr="002777C8">
              <w:rPr>
                <w:rFonts w:cs="B Titr" w:hint="cs"/>
                <w:b/>
                <w:bCs/>
                <w:rtl/>
              </w:rPr>
              <w:t xml:space="preserve"> واحد)</w:t>
            </w:r>
          </w:p>
        </w:tc>
      </w:tr>
      <w:tr w:rsidR="00D315B9" w:rsidRPr="00FA2BB1" w:rsidTr="00C55177">
        <w:trPr>
          <w:trHeight w:val="338"/>
        </w:trPr>
        <w:tc>
          <w:tcPr>
            <w:tcW w:w="1418" w:type="dxa"/>
            <w:gridSpan w:val="2"/>
            <w:vMerge w:val="restart"/>
            <w:vAlign w:val="center"/>
          </w:tcPr>
          <w:p w:rsidR="00D315B9" w:rsidRPr="002777C8" w:rsidRDefault="00D315B9" w:rsidP="00C55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68" w:type="dxa"/>
            <w:vMerge w:val="restart"/>
            <w:vAlign w:val="center"/>
          </w:tcPr>
          <w:p w:rsidR="00D315B9" w:rsidRPr="002777C8" w:rsidRDefault="00D315B9" w:rsidP="00C55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right w:val="single" w:sz="18" w:space="0" w:color="auto"/>
            </w:tcBorders>
          </w:tcPr>
          <w:p w:rsidR="00D315B9" w:rsidRPr="002777C8" w:rsidRDefault="00D315B9" w:rsidP="00C55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</w:tcBorders>
          </w:tcPr>
          <w:p w:rsidR="00D315B9" w:rsidRPr="002777C8" w:rsidRDefault="00D315B9" w:rsidP="00C55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ساعت اجرا</w:t>
            </w:r>
          </w:p>
        </w:tc>
        <w:tc>
          <w:tcPr>
            <w:tcW w:w="2835" w:type="dxa"/>
            <w:vMerge w:val="restart"/>
            <w:vAlign w:val="center"/>
          </w:tcPr>
          <w:p w:rsidR="00D315B9" w:rsidRPr="002777C8" w:rsidRDefault="00D315B9" w:rsidP="00C55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993" w:type="dxa"/>
            <w:vMerge w:val="restart"/>
            <w:vAlign w:val="center"/>
          </w:tcPr>
          <w:p w:rsidR="00D315B9" w:rsidRPr="002777C8" w:rsidRDefault="00D315B9" w:rsidP="00C55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D315B9" w:rsidRPr="00FA2BB1" w:rsidTr="00C55177">
        <w:trPr>
          <w:trHeight w:val="238"/>
        </w:trPr>
        <w:tc>
          <w:tcPr>
            <w:tcW w:w="1418" w:type="dxa"/>
            <w:gridSpan w:val="2"/>
            <w:vMerge/>
          </w:tcPr>
          <w:p w:rsidR="00D315B9" w:rsidRPr="00803E34" w:rsidRDefault="00D315B9" w:rsidP="00C55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:rsidR="00D315B9" w:rsidRPr="0043748D" w:rsidRDefault="00D315B9" w:rsidP="00C55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315B9" w:rsidRPr="00F80D71" w:rsidRDefault="00D315B9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F80D71" w:rsidRDefault="00D315B9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F80D71" w:rsidRDefault="00D315B9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D315B9" w:rsidRPr="00F80D71" w:rsidRDefault="00D315B9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</w:tcPr>
          <w:p w:rsidR="00D315B9" w:rsidRPr="00F80D71" w:rsidRDefault="00D315B9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D315B9" w:rsidRPr="00F80D71" w:rsidRDefault="00D315B9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835" w:type="dxa"/>
            <w:vMerge/>
          </w:tcPr>
          <w:p w:rsidR="00D315B9" w:rsidRDefault="00D315B9" w:rsidP="00C55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D315B9" w:rsidRDefault="00D315B9" w:rsidP="00C55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703C" w:rsidRPr="00FA2BB1" w:rsidTr="00C55177">
        <w:tc>
          <w:tcPr>
            <w:tcW w:w="425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2220022</w:t>
            </w:r>
          </w:p>
        </w:tc>
        <w:tc>
          <w:tcPr>
            <w:tcW w:w="2268" w:type="dxa"/>
          </w:tcPr>
          <w:p w:rsidR="0093703C" w:rsidRPr="003C199F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C199F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C55177">
        <w:tc>
          <w:tcPr>
            <w:tcW w:w="425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2220031</w:t>
            </w:r>
          </w:p>
        </w:tc>
        <w:tc>
          <w:tcPr>
            <w:tcW w:w="2268" w:type="dxa"/>
          </w:tcPr>
          <w:p w:rsidR="0093703C" w:rsidRPr="003C199F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C199F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3703C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993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C55177">
        <w:tc>
          <w:tcPr>
            <w:tcW w:w="425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93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2220027</w:t>
            </w:r>
          </w:p>
        </w:tc>
        <w:tc>
          <w:tcPr>
            <w:tcW w:w="2268" w:type="dxa"/>
          </w:tcPr>
          <w:p w:rsidR="0093703C" w:rsidRPr="003C199F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C199F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C55177">
        <w:tc>
          <w:tcPr>
            <w:tcW w:w="425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93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2220033</w:t>
            </w:r>
          </w:p>
        </w:tc>
        <w:tc>
          <w:tcPr>
            <w:tcW w:w="2268" w:type="dxa"/>
          </w:tcPr>
          <w:p w:rsidR="0093703C" w:rsidRPr="00B276BB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C55177">
        <w:tc>
          <w:tcPr>
            <w:tcW w:w="425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93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2220021</w:t>
            </w:r>
          </w:p>
        </w:tc>
        <w:tc>
          <w:tcPr>
            <w:tcW w:w="2268" w:type="dxa"/>
          </w:tcPr>
          <w:p w:rsidR="0093703C" w:rsidRPr="00B276BB" w:rsidRDefault="00565AE5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</w:t>
            </w:r>
            <w:r w:rsidR="0093703C"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فارسی 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8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835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C55177">
        <w:tc>
          <w:tcPr>
            <w:tcW w:w="425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93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2220032</w:t>
            </w:r>
          </w:p>
        </w:tc>
        <w:tc>
          <w:tcPr>
            <w:tcW w:w="2268" w:type="dxa"/>
          </w:tcPr>
          <w:p w:rsidR="009B25E7" w:rsidRPr="00B276BB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C55177">
        <w:tc>
          <w:tcPr>
            <w:tcW w:w="425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993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2220044</w:t>
            </w:r>
          </w:p>
        </w:tc>
        <w:tc>
          <w:tcPr>
            <w:tcW w:w="2268" w:type="dxa"/>
          </w:tcPr>
          <w:p w:rsidR="009B25E7" w:rsidRPr="00B276BB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تربیت بدنی 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C55177">
        <w:tc>
          <w:tcPr>
            <w:tcW w:w="425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93" w:type="dxa"/>
          </w:tcPr>
          <w:p w:rsidR="0093703C" w:rsidRPr="00C0533A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2220045</w:t>
            </w:r>
          </w:p>
        </w:tc>
        <w:tc>
          <w:tcPr>
            <w:tcW w:w="2268" w:type="dxa"/>
          </w:tcPr>
          <w:p w:rsidR="0093703C" w:rsidRPr="00B276BB" w:rsidRDefault="0093703C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ورزش 1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</w:tcPr>
          <w:p w:rsidR="0093703C" w:rsidRPr="00C55177" w:rsidRDefault="0093703C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3703C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تربیت بدنی </w:t>
            </w:r>
          </w:p>
        </w:tc>
        <w:tc>
          <w:tcPr>
            <w:tcW w:w="993" w:type="dxa"/>
          </w:tcPr>
          <w:p w:rsidR="0093703C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C55177">
        <w:tc>
          <w:tcPr>
            <w:tcW w:w="425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3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2220023</w:t>
            </w:r>
          </w:p>
        </w:tc>
        <w:tc>
          <w:tcPr>
            <w:tcW w:w="2268" w:type="dxa"/>
          </w:tcPr>
          <w:p w:rsidR="009B25E7" w:rsidRPr="00B276BB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C55177">
        <w:tc>
          <w:tcPr>
            <w:tcW w:w="425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93" w:type="dxa"/>
          </w:tcPr>
          <w:p w:rsidR="009B25E7" w:rsidRPr="00C0533A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2220030</w:t>
            </w:r>
          </w:p>
        </w:tc>
        <w:tc>
          <w:tcPr>
            <w:tcW w:w="2268" w:type="dxa"/>
          </w:tcPr>
          <w:p w:rsidR="009B25E7" w:rsidRPr="00B276BB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</w:t>
            </w:r>
            <w:r w:rsidR="00565AE5"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وجمعیت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B25E7" w:rsidRPr="00C55177" w:rsidRDefault="009B25E7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F07422" w:rsidRPr="00FA2BB1" w:rsidTr="00C55177">
        <w:tc>
          <w:tcPr>
            <w:tcW w:w="425" w:type="dxa"/>
          </w:tcPr>
          <w:p w:rsidR="00F07422" w:rsidRPr="00C0533A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993" w:type="dxa"/>
          </w:tcPr>
          <w:p w:rsidR="00F07422" w:rsidRPr="00C0533A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2220024</w:t>
            </w:r>
          </w:p>
        </w:tc>
        <w:tc>
          <w:tcPr>
            <w:tcW w:w="2268" w:type="dxa"/>
          </w:tcPr>
          <w:p w:rsidR="00F07422" w:rsidRPr="00B276BB" w:rsidRDefault="00F07422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انگلیسی عمومی </w:t>
            </w:r>
          </w:p>
        </w:tc>
        <w:tc>
          <w:tcPr>
            <w:tcW w:w="567" w:type="dxa"/>
          </w:tcPr>
          <w:p w:rsidR="00F07422" w:rsidRPr="00C55177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</w:tcPr>
          <w:p w:rsidR="00F07422" w:rsidRPr="00C55177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07422" w:rsidRPr="00C55177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07422" w:rsidRPr="00C55177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8" w:type="dxa"/>
          </w:tcPr>
          <w:p w:rsidR="00F07422" w:rsidRPr="00C55177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F07422" w:rsidRPr="00C55177" w:rsidRDefault="00F07422" w:rsidP="00C551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835" w:type="dxa"/>
          </w:tcPr>
          <w:p w:rsidR="00F07422" w:rsidRPr="00BB106E" w:rsidRDefault="00F07422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 پیش نیاز</w:t>
            </w:r>
          </w:p>
        </w:tc>
        <w:tc>
          <w:tcPr>
            <w:tcW w:w="993" w:type="dxa"/>
          </w:tcPr>
          <w:p w:rsidR="00F07422" w:rsidRPr="00BB106E" w:rsidRDefault="00F07422" w:rsidP="00C5517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C7D56" w:rsidRPr="00FA2BB1" w:rsidTr="00C55177">
        <w:tc>
          <w:tcPr>
            <w:tcW w:w="425" w:type="dxa"/>
          </w:tcPr>
          <w:p w:rsidR="009C7D56" w:rsidRPr="00C0533A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993" w:type="dxa"/>
          </w:tcPr>
          <w:p w:rsidR="009C7D56" w:rsidRPr="00C0533A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2220059</w:t>
            </w:r>
          </w:p>
        </w:tc>
        <w:tc>
          <w:tcPr>
            <w:tcW w:w="2268" w:type="dxa"/>
          </w:tcPr>
          <w:p w:rsidR="009C7D56" w:rsidRPr="00B276BB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علوم و معارف دفاع مقدس و مقاومت</w:t>
            </w:r>
          </w:p>
        </w:tc>
        <w:tc>
          <w:tcPr>
            <w:tcW w:w="567" w:type="dxa"/>
          </w:tcPr>
          <w:p w:rsidR="009C7D56" w:rsidRPr="00C55177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9C7D56" w:rsidRPr="00C55177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C7D56" w:rsidRPr="00C55177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C7D56" w:rsidRPr="00C55177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</w:tcPr>
          <w:p w:rsidR="009C7D56" w:rsidRPr="00C55177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9C7D56" w:rsidRPr="00C55177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835" w:type="dxa"/>
          </w:tcPr>
          <w:p w:rsidR="009C7D56" w:rsidRPr="00BB106E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C7D56" w:rsidRPr="00BB106E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</w:tbl>
    <w:p w:rsidR="00C55177" w:rsidRPr="009E2685" w:rsidRDefault="00C55177" w:rsidP="009C7D56">
      <w:pPr>
        <w:jc w:val="center"/>
        <w:rPr>
          <w:rFonts w:cs="B Nazanin"/>
          <w:b/>
          <w:bCs/>
          <w:sz w:val="24"/>
          <w:szCs w:val="24"/>
          <w:rtl/>
        </w:rPr>
      </w:pPr>
      <w:r w:rsidRPr="009E2685">
        <w:rPr>
          <w:rFonts w:cs="B Titr" w:hint="cs"/>
          <w:b/>
          <w:bCs/>
          <w:sz w:val="20"/>
          <w:szCs w:val="20"/>
          <w:rtl/>
        </w:rPr>
        <w:t>جدول دروس دوره کارشناسي پیوسته</w:t>
      </w:r>
      <w:r w:rsidR="003662C4">
        <w:rPr>
          <w:rFonts w:cs="B Titr" w:hint="cs"/>
          <w:b/>
          <w:bCs/>
          <w:sz w:val="20"/>
          <w:szCs w:val="20"/>
          <w:rtl/>
        </w:rPr>
        <w:t xml:space="preserve">                              </w:t>
      </w:r>
      <w:r w:rsidRPr="009E2685">
        <w:rPr>
          <w:rFonts w:cs="B Titr" w:hint="cs"/>
          <w:b/>
          <w:bCs/>
          <w:sz w:val="20"/>
          <w:szCs w:val="20"/>
          <w:rtl/>
        </w:rPr>
        <w:t xml:space="preserve">                    </w:t>
      </w:r>
      <w:r w:rsidRPr="009E2685">
        <w:rPr>
          <w:rFonts w:cs="B Titr" w:hint="cs"/>
          <w:b/>
          <w:bCs/>
          <w:sz w:val="20"/>
          <w:szCs w:val="20"/>
          <w:u w:val="single"/>
          <w:rtl/>
        </w:rPr>
        <w:t>رشته  مشاوره</w:t>
      </w:r>
      <w:r w:rsidRPr="009E2685">
        <w:rPr>
          <w:rFonts w:cs="B Titr" w:hint="cs"/>
          <w:b/>
          <w:bCs/>
          <w:sz w:val="20"/>
          <w:szCs w:val="20"/>
          <w:rtl/>
        </w:rPr>
        <w:t xml:space="preserve">   </w:t>
      </w:r>
      <w:r w:rsidR="00A95694">
        <w:rPr>
          <w:rFonts w:cs="B Titr" w:hint="cs"/>
          <w:b/>
          <w:bCs/>
          <w:sz w:val="20"/>
          <w:szCs w:val="20"/>
          <w:rtl/>
        </w:rPr>
        <w:t>(</w:t>
      </w:r>
      <w:r w:rsidR="003662C4">
        <w:rPr>
          <w:rFonts w:cs="B Titr" w:hint="cs"/>
          <w:b/>
          <w:bCs/>
          <w:sz w:val="20"/>
          <w:szCs w:val="20"/>
          <w:rtl/>
        </w:rPr>
        <w:t xml:space="preserve"> </w:t>
      </w:r>
      <w:r w:rsidR="00DA06D3">
        <w:rPr>
          <w:rFonts w:cs="B Titr" w:hint="cs"/>
          <w:b/>
          <w:bCs/>
          <w:sz w:val="20"/>
          <w:szCs w:val="20"/>
          <w:rtl/>
        </w:rPr>
        <w:t xml:space="preserve">از </w:t>
      </w:r>
      <w:r w:rsidR="00A95694">
        <w:rPr>
          <w:rFonts w:cs="B Titr" w:hint="cs"/>
          <w:b/>
          <w:bCs/>
          <w:sz w:val="20"/>
          <w:szCs w:val="20"/>
          <w:rtl/>
        </w:rPr>
        <w:t>ورودی مهر</w:t>
      </w:r>
      <w:r w:rsidRPr="009E2685">
        <w:rPr>
          <w:rFonts w:cs="B Titr" w:hint="cs"/>
          <w:b/>
          <w:bCs/>
          <w:sz w:val="20"/>
          <w:szCs w:val="20"/>
          <w:rtl/>
        </w:rPr>
        <w:t xml:space="preserve"> </w:t>
      </w:r>
      <w:r w:rsidR="00A95694">
        <w:rPr>
          <w:rFonts w:cs="B Titr" w:hint="cs"/>
          <w:b/>
          <w:bCs/>
          <w:sz w:val="20"/>
          <w:szCs w:val="20"/>
          <w:rtl/>
        </w:rPr>
        <w:t>14</w:t>
      </w:r>
      <w:r w:rsidR="009C7D56">
        <w:rPr>
          <w:rFonts w:cs="B Titr" w:hint="cs"/>
          <w:b/>
          <w:bCs/>
          <w:sz w:val="20"/>
          <w:szCs w:val="20"/>
          <w:rtl/>
        </w:rPr>
        <w:t>03</w:t>
      </w:r>
      <w:r w:rsidRPr="009E2685">
        <w:rPr>
          <w:rFonts w:cs="B Titr" w:hint="cs"/>
          <w:b/>
          <w:bCs/>
          <w:sz w:val="20"/>
          <w:szCs w:val="20"/>
          <w:rtl/>
        </w:rPr>
        <w:t xml:space="preserve"> </w:t>
      </w:r>
      <w:r w:rsidR="00A95694">
        <w:rPr>
          <w:rFonts w:cs="B Titr" w:hint="cs"/>
          <w:b/>
          <w:bCs/>
          <w:sz w:val="20"/>
          <w:szCs w:val="20"/>
          <w:rtl/>
        </w:rPr>
        <w:t xml:space="preserve">)         </w:t>
      </w:r>
      <w:r w:rsidRPr="009E2685">
        <w:rPr>
          <w:rFonts w:cs="B Titr" w:hint="cs"/>
          <w:b/>
          <w:bCs/>
          <w:sz w:val="20"/>
          <w:szCs w:val="20"/>
          <w:rtl/>
        </w:rPr>
        <w:t xml:space="preserve">              موسسه آموزش عالي احرار -رشت                                                  </w:t>
      </w:r>
    </w:p>
    <w:p w:rsidR="003C6DBC" w:rsidRDefault="003C6DBC">
      <w:pPr>
        <w:rPr>
          <w:rtl/>
        </w:rPr>
      </w:pPr>
    </w:p>
    <w:tbl>
      <w:tblPr>
        <w:tblStyle w:val="TableGrid"/>
        <w:bidiVisual/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240"/>
        <w:gridCol w:w="567"/>
        <w:gridCol w:w="567"/>
        <w:gridCol w:w="567"/>
        <w:gridCol w:w="709"/>
        <w:gridCol w:w="567"/>
        <w:gridCol w:w="708"/>
        <w:gridCol w:w="2835"/>
        <w:gridCol w:w="993"/>
      </w:tblGrid>
      <w:tr w:rsidR="00652AAA" w:rsidRPr="00FA2BB1" w:rsidTr="00652AAA">
        <w:tc>
          <w:tcPr>
            <w:tcW w:w="11170" w:type="dxa"/>
            <w:gridSpan w:val="11"/>
            <w:shd w:val="clear" w:color="auto" w:fill="BDD6EE" w:themeFill="accent1" w:themeFillTint="66"/>
          </w:tcPr>
          <w:p w:rsidR="00652AAA" w:rsidRPr="00D82E9C" w:rsidRDefault="00652AAA" w:rsidP="00652AAA">
            <w:pPr>
              <w:jc w:val="center"/>
              <w:rPr>
                <w:rFonts w:cs="B Nazanin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</w:t>
            </w:r>
            <w:r w:rsidR="00234D57" w:rsidRPr="004A5C3E">
              <w:rPr>
                <w:rFonts w:cs="B Titr" w:hint="cs"/>
                <w:b/>
                <w:bCs/>
                <w:sz w:val="20"/>
                <w:szCs w:val="20"/>
                <w:rtl/>
              </w:rPr>
              <w:t>دروس پیش نیاز دانشگاهی (</w:t>
            </w:r>
            <w:r w:rsidR="00234D57">
              <w:rPr>
                <w:rFonts w:cs="B Titr"/>
                <w:b/>
                <w:bCs/>
                <w:sz w:val="20"/>
                <w:szCs w:val="20"/>
              </w:rPr>
              <w:t>3</w:t>
            </w:r>
            <w:r w:rsidR="00234D57" w:rsidRPr="004A5C3E">
              <w:rPr>
                <w:rFonts w:cs="B Titr" w:hint="cs"/>
                <w:b/>
                <w:bCs/>
                <w:sz w:val="20"/>
                <w:szCs w:val="20"/>
                <w:rtl/>
              </w:rPr>
              <w:t>واحد)</w:t>
            </w:r>
          </w:p>
        </w:tc>
      </w:tr>
      <w:tr w:rsidR="00D315B9" w:rsidRPr="00FA2BB1" w:rsidTr="00D315B9">
        <w:trPr>
          <w:trHeight w:val="270"/>
        </w:trPr>
        <w:tc>
          <w:tcPr>
            <w:tcW w:w="1417" w:type="dxa"/>
            <w:gridSpan w:val="2"/>
            <w:vMerge w:val="restart"/>
            <w:vAlign w:val="center"/>
          </w:tcPr>
          <w:p w:rsidR="00D315B9" w:rsidRPr="009D0498" w:rsidRDefault="00D315B9" w:rsidP="00D315B9">
            <w:pPr>
              <w:jc w:val="center"/>
              <w:rPr>
                <w:rFonts w:cs="B Titr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40" w:type="dxa"/>
            <w:vMerge w:val="restart"/>
            <w:vAlign w:val="center"/>
          </w:tcPr>
          <w:p w:rsidR="00D315B9" w:rsidRPr="009D0498" w:rsidRDefault="00D315B9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right w:val="single" w:sz="18" w:space="0" w:color="auto"/>
            </w:tcBorders>
          </w:tcPr>
          <w:p w:rsidR="00D315B9" w:rsidRPr="009D0498" w:rsidRDefault="00D315B9" w:rsidP="00652A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4" w:type="dxa"/>
            <w:gridSpan w:val="3"/>
            <w:tcBorders>
              <w:left w:val="single" w:sz="18" w:space="0" w:color="auto"/>
            </w:tcBorders>
          </w:tcPr>
          <w:p w:rsidR="00D315B9" w:rsidRPr="009D0498" w:rsidRDefault="00D315B9" w:rsidP="00652A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18"/>
                <w:szCs w:val="18"/>
                <w:rtl/>
              </w:rPr>
              <w:t>ساعت اجرا</w:t>
            </w:r>
          </w:p>
        </w:tc>
        <w:tc>
          <w:tcPr>
            <w:tcW w:w="2835" w:type="dxa"/>
            <w:vMerge w:val="restart"/>
            <w:vAlign w:val="center"/>
          </w:tcPr>
          <w:p w:rsidR="00D315B9" w:rsidRPr="009D0498" w:rsidRDefault="00D315B9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993" w:type="dxa"/>
            <w:vMerge w:val="restart"/>
            <w:vAlign w:val="center"/>
          </w:tcPr>
          <w:p w:rsidR="00D315B9" w:rsidRPr="009D0498" w:rsidRDefault="00D315B9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هم نیاز</w:t>
            </w:r>
          </w:p>
        </w:tc>
      </w:tr>
      <w:tr w:rsidR="00D315B9" w:rsidRPr="00FA2BB1" w:rsidTr="000000CB">
        <w:trPr>
          <w:trHeight w:val="218"/>
        </w:trPr>
        <w:tc>
          <w:tcPr>
            <w:tcW w:w="1417" w:type="dxa"/>
            <w:gridSpan w:val="2"/>
            <w:vMerge/>
          </w:tcPr>
          <w:p w:rsidR="00D315B9" w:rsidRPr="00803E34" w:rsidRDefault="00D315B9" w:rsidP="00652A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0" w:type="dxa"/>
            <w:vMerge/>
          </w:tcPr>
          <w:p w:rsidR="00D315B9" w:rsidRPr="00D82E9C" w:rsidRDefault="00D315B9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8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835" w:type="dxa"/>
            <w:vMerge/>
          </w:tcPr>
          <w:p w:rsidR="00D315B9" w:rsidRPr="00D82E9C" w:rsidRDefault="00D315B9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D315B9" w:rsidRPr="00D82E9C" w:rsidRDefault="00D315B9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76C70" w:rsidRPr="00FA2BB1" w:rsidTr="00234D57">
        <w:tc>
          <w:tcPr>
            <w:tcW w:w="425" w:type="dxa"/>
          </w:tcPr>
          <w:p w:rsidR="00976C70" w:rsidRPr="00FA2BB1" w:rsidRDefault="00976C70" w:rsidP="00976C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976C70" w:rsidRPr="00C0533A" w:rsidRDefault="00976C70" w:rsidP="00976C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0533A">
              <w:rPr>
                <w:rFonts w:cs="B Nazanin" w:hint="cs"/>
                <w:sz w:val="18"/>
                <w:szCs w:val="18"/>
                <w:rtl/>
              </w:rPr>
              <w:t>2230001</w:t>
            </w:r>
          </w:p>
        </w:tc>
        <w:tc>
          <w:tcPr>
            <w:tcW w:w="2240" w:type="dxa"/>
            <w:vAlign w:val="center"/>
          </w:tcPr>
          <w:p w:rsidR="00976C70" w:rsidRPr="00753C39" w:rsidRDefault="00976C70" w:rsidP="00976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3C39"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 پیش نیاز</w:t>
            </w:r>
          </w:p>
        </w:tc>
        <w:tc>
          <w:tcPr>
            <w:tcW w:w="567" w:type="dxa"/>
            <w:vAlign w:val="center"/>
          </w:tcPr>
          <w:p w:rsidR="00976C70" w:rsidRPr="00C55177" w:rsidRDefault="00976C70" w:rsidP="00976C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976C70" w:rsidRPr="00C55177" w:rsidRDefault="00976C70" w:rsidP="00976C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76C70" w:rsidRPr="00C55177" w:rsidRDefault="00976C70" w:rsidP="00976C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976C70" w:rsidRPr="00C55177" w:rsidRDefault="00976C70" w:rsidP="00976C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567" w:type="dxa"/>
          </w:tcPr>
          <w:p w:rsidR="00976C70" w:rsidRPr="00C55177" w:rsidRDefault="00976C70" w:rsidP="00976C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</w:tcPr>
          <w:p w:rsidR="00976C70" w:rsidRPr="00C55177" w:rsidRDefault="00976C70" w:rsidP="00976C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835" w:type="dxa"/>
          </w:tcPr>
          <w:p w:rsidR="00976C70" w:rsidRDefault="00976C70" w:rsidP="00976C70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  <w:tc>
          <w:tcPr>
            <w:tcW w:w="993" w:type="dxa"/>
          </w:tcPr>
          <w:p w:rsidR="00976C70" w:rsidRDefault="00976C70" w:rsidP="00976C70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</w:tr>
    </w:tbl>
    <w:p w:rsidR="00652AAA" w:rsidRDefault="00652AAA" w:rsidP="00652AAA">
      <w:pPr>
        <w:rPr>
          <w:rtl/>
        </w:rPr>
      </w:pPr>
      <w:r>
        <w:rPr>
          <w:rFonts w:hint="cs"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3"/>
        <w:gridCol w:w="938"/>
        <w:gridCol w:w="2240"/>
        <w:gridCol w:w="567"/>
        <w:gridCol w:w="556"/>
        <w:gridCol w:w="511"/>
        <w:gridCol w:w="721"/>
        <w:gridCol w:w="567"/>
        <w:gridCol w:w="707"/>
        <w:gridCol w:w="2865"/>
        <w:gridCol w:w="1007"/>
      </w:tblGrid>
      <w:tr w:rsidR="003C6DBC" w:rsidRPr="00FA2BB1" w:rsidTr="00234D57">
        <w:trPr>
          <w:jc w:val="center"/>
        </w:trPr>
        <w:tc>
          <w:tcPr>
            <w:tcW w:w="11146" w:type="dxa"/>
            <w:gridSpan w:val="11"/>
            <w:shd w:val="clear" w:color="auto" w:fill="BDD6EE" w:themeFill="accent1" w:themeFillTint="66"/>
          </w:tcPr>
          <w:p w:rsidR="003C6DBC" w:rsidRPr="002777C8" w:rsidRDefault="005B545F" w:rsidP="00C24D01">
            <w:pPr>
              <w:jc w:val="center"/>
              <w:rPr>
                <w:rFonts w:cs="B Titr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</w:t>
            </w:r>
            <w:r w:rsidR="003C6DBC" w:rsidRPr="002777C8">
              <w:rPr>
                <w:rFonts w:cs="B Titr" w:hint="cs"/>
                <w:b/>
                <w:bCs/>
                <w:rtl/>
              </w:rPr>
              <w:t xml:space="preserve">دروس پایه </w:t>
            </w:r>
            <w:r w:rsidRPr="002777C8">
              <w:rPr>
                <w:rFonts w:cs="B Titr" w:hint="cs"/>
                <w:b/>
                <w:bCs/>
                <w:rtl/>
              </w:rPr>
              <w:t>(</w:t>
            </w:r>
            <w:r w:rsidR="00C24D01">
              <w:rPr>
                <w:rFonts w:cs="B Titr" w:hint="cs"/>
                <w:b/>
                <w:bCs/>
                <w:rtl/>
              </w:rPr>
              <w:t>26</w:t>
            </w:r>
            <w:r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D315B9" w:rsidRPr="00FA2BB1" w:rsidTr="00D315B9">
        <w:trPr>
          <w:trHeight w:val="350"/>
          <w:jc w:val="center"/>
        </w:trPr>
        <w:tc>
          <w:tcPr>
            <w:tcW w:w="1361" w:type="dxa"/>
            <w:gridSpan w:val="2"/>
            <w:vMerge w:val="restart"/>
            <w:vAlign w:val="center"/>
          </w:tcPr>
          <w:p w:rsidR="00D315B9" w:rsidRPr="00FE63FF" w:rsidRDefault="00D315B9" w:rsidP="00D315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55" w:type="dxa"/>
            <w:vMerge w:val="restart"/>
            <w:vAlign w:val="center"/>
          </w:tcPr>
          <w:p w:rsidR="00D315B9" w:rsidRPr="00FE63FF" w:rsidRDefault="00D315B9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34" w:type="dxa"/>
            <w:gridSpan w:val="3"/>
            <w:tcBorders>
              <w:right w:val="single" w:sz="18" w:space="0" w:color="auto"/>
            </w:tcBorders>
          </w:tcPr>
          <w:p w:rsidR="00D315B9" w:rsidRPr="00FE63FF" w:rsidRDefault="00D315B9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99" w:type="dxa"/>
            <w:gridSpan w:val="3"/>
            <w:tcBorders>
              <w:left w:val="single" w:sz="18" w:space="0" w:color="auto"/>
            </w:tcBorders>
          </w:tcPr>
          <w:p w:rsidR="00D315B9" w:rsidRPr="00FE63FF" w:rsidRDefault="00D315B9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ساعت اجرا</w:t>
            </w:r>
          </w:p>
        </w:tc>
        <w:tc>
          <w:tcPr>
            <w:tcW w:w="2887" w:type="dxa"/>
            <w:vMerge w:val="restart"/>
            <w:vAlign w:val="center"/>
          </w:tcPr>
          <w:p w:rsidR="00D315B9" w:rsidRPr="00FE63FF" w:rsidRDefault="00D315B9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010" w:type="dxa"/>
            <w:vMerge w:val="restart"/>
            <w:vAlign w:val="center"/>
          </w:tcPr>
          <w:p w:rsidR="00D315B9" w:rsidRPr="00FE63FF" w:rsidRDefault="00D315B9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D315B9" w:rsidRPr="00FA2BB1" w:rsidTr="00EB69AC">
        <w:trPr>
          <w:trHeight w:val="213"/>
          <w:jc w:val="center"/>
        </w:trPr>
        <w:tc>
          <w:tcPr>
            <w:tcW w:w="1361" w:type="dxa"/>
            <w:gridSpan w:val="2"/>
            <w:vMerge/>
          </w:tcPr>
          <w:p w:rsidR="00D315B9" w:rsidRPr="00803E34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5" w:type="dxa"/>
            <w:vMerge/>
          </w:tcPr>
          <w:p w:rsidR="00D315B9" w:rsidRPr="0043748D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6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887" w:type="dxa"/>
            <w:vMerge/>
          </w:tcPr>
          <w:p w:rsidR="00D315B9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0" w:type="dxa"/>
            <w:vMerge/>
          </w:tcPr>
          <w:p w:rsidR="00D315B9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Pr="00FA2BB1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1112201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عمومی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 w:hint="cs"/>
                <w:rtl/>
              </w:rPr>
              <w:t>-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Pr="00FA2BB1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1112202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ف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 w:hint="eastAsia"/>
                <w:sz w:val="18"/>
                <w:szCs w:val="18"/>
                <w:rtl/>
              </w:rPr>
              <w:t>ولوژ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اعصاب و غدد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 w:hint="cs"/>
                <w:rtl/>
              </w:rPr>
              <w:t>-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34D57" w:rsidRPr="00234D57" w:rsidRDefault="00234D57" w:rsidP="00234D57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1112203</w:t>
            </w:r>
          </w:p>
        </w:tc>
        <w:tc>
          <w:tcPr>
            <w:tcW w:w="2255" w:type="dxa"/>
          </w:tcPr>
          <w:p w:rsidR="00234D57" w:rsidRPr="00234D57" w:rsidRDefault="00234D57" w:rsidP="003A41C6">
            <w:pPr>
              <w:jc w:val="center"/>
              <w:rPr>
                <w:rFonts w:cs="B Nazanin"/>
                <w:sz w:val="16"/>
                <w:szCs w:val="16"/>
              </w:rPr>
            </w:pPr>
            <w:r w:rsidRPr="00234D57">
              <w:rPr>
                <w:rFonts w:cs="B Nazanin"/>
                <w:sz w:val="16"/>
                <w:szCs w:val="16"/>
                <w:rtl/>
              </w:rPr>
              <w:t>آمار توص</w:t>
            </w:r>
            <w:r w:rsidRPr="00234D5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34D57">
              <w:rPr>
                <w:rFonts w:cs="B Nazanin" w:hint="eastAsia"/>
                <w:sz w:val="16"/>
                <w:szCs w:val="16"/>
                <w:rtl/>
              </w:rPr>
              <w:t>ف</w:t>
            </w:r>
            <w:r w:rsidRPr="00234D57">
              <w:rPr>
                <w:rFonts w:cs="B Nazanin" w:hint="cs"/>
                <w:sz w:val="16"/>
                <w:szCs w:val="16"/>
                <w:rtl/>
              </w:rPr>
              <w:t>ی وکاربرد نرم افزارهای آماری در مشاوره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</w:tcPr>
          <w:p w:rsidR="00234D57" w:rsidRPr="00447A00" w:rsidRDefault="00234D57" w:rsidP="003A41C6">
            <w:pPr>
              <w:jc w:val="center"/>
              <w:rPr>
                <w:rFonts w:cs="B Nazanin"/>
              </w:rPr>
            </w:pPr>
            <w:r w:rsidRPr="00447A00">
              <w:rPr>
                <w:rFonts w:cs="B Nazanin" w:hint="cs"/>
                <w:rtl/>
              </w:rPr>
              <w:t>-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9E2685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34D57" w:rsidRPr="00234D57" w:rsidRDefault="00234D57" w:rsidP="00234D57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1112204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34D57">
              <w:rPr>
                <w:rFonts w:cs="B Nazanin" w:hint="cs"/>
                <w:sz w:val="16"/>
                <w:szCs w:val="16"/>
                <w:rtl/>
              </w:rPr>
              <w:t>آمار استنباطی و کاربرد نرم افزارهای آماری در مشاوره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  <w:vAlign w:val="center"/>
          </w:tcPr>
          <w:p w:rsidR="00234D57" w:rsidRPr="00C55177" w:rsidRDefault="00234D57" w:rsidP="009E2685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9E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234D57" w:rsidRPr="00630B12" w:rsidRDefault="00234D57" w:rsidP="009E2685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آمار توص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 w:hint="eastAsia"/>
                <w:sz w:val="18"/>
                <w:szCs w:val="18"/>
                <w:rtl/>
              </w:rPr>
              <w:t>ف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 وکاربرد نرم افزارهای آماری در مشاوره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1112205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تحولی کودک و نوجوان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عمومی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1112206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روان شناس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تحول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 بزرگ سالی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تحولی کودک و نوجوان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1112207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شخصیت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تحولی کودک و نوجوان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1112208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آسیب شناسی روانی1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روان شناس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تحول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 بزرگ سالی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1112209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آس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شناس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روان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آس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شناس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روان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>1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1112210</w:t>
            </w:r>
          </w:p>
        </w:tc>
        <w:tc>
          <w:tcPr>
            <w:tcW w:w="2255" w:type="dxa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انسان شناس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در اسلام</w:t>
            </w:r>
          </w:p>
        </w:tc>
        <w:tc>
          <w:tcPr>
            <w:tcW w:w="567" w:type="dxa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</w:rPr>
            </w:pPr>
            <w:r w:rsidRPr="00C55177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</w:rPr>
            </w:pPr>
            <w:r w:rsidRPr="00C55177">
              <w:rPr>
                <w:rFonts w:cs="B Nazanin"/>
                <w:sz w:val="20"/>
                <w:szCs w:val="20"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</w:rPr>
            </w:pPr>
            <w:r w:rsidRPr="00C55177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</w:rPr>
            </w:pPr>
            <w:r w:rsidRPr="00C55177">
              <w:rPr>
                <w:rFonts w:cs="B Nazani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/>
                <w:sz w:val="18"/>
                <w:szCs w:val="18"/>
              </w:rPr>
              <w:t>-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34D57" w:rsidRPr="00FA2BB1" w:rsidTr="00234D57">
        <w:trPr>
          <w:jc w:val="center"/>
        </w:trPr>
        <w:tc>
          <w:tcPr>
            <w:tcW w:w="423" w:type="dxa"/>
            <w:shd w:val="clear" w:color="auto" w:fill="FFFFFF" w:themeFill="background1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1112211</w:t>
            </w:r>
          </w:p>
        </w:tc>
        <w:tc>
          <w:tcPr>
            <w:tcW w:w="2255" w:type="dxa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تربیتی</w:t>
            </w:r>
          </w:p>
        </w:tc>
        <w:tc>
          <w:tcPr>
            <w:tcW w:w="567" w:type="dxa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/>
                <w:sz w:val="18"/>
                <w:szCs w:val="18"/>
                <w:rtl/>
              </w:rPr>
              <w:t>روان شناس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234D57">
              <w:rPr>
                <w:rFonts w:cs="B Nazanin"/>
                <w:sz w:val="18"/>
                <w:szCs w:val="18"/>
                <w:rtl/>
              </w:rPr>
              <w:t xml:space="preserve"> عموم</w:t>
            </w:r>
            <w:r w:rsidRPr="00234D57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  <w:shd w:val="clear" w:color="auto" w:fill="FFFFFF" w:themeFill="background1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</w:rPr>
            </w:pPr>
            <w:r w:rsidRPr="00234D57">
              <w:rPr>
                <w:rFonts w:cs="B Nazanin" w:hint="cs"/>
                <w:rtl/>
              </w:rPr>
              <w:t>1112212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34D57">
              <w:rPr>
                <w:rFonts w:cs="B Nazanin" w:hint="cs"/>
                <w:sz w:val="16"/>
                <w:szCs w:val="16"/>
                <w:rtl/>
              </w:rPr>
              <w:t>مبانی فلسفی مشاوره و روان درمانی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234D57" w:rsidRPr="00FA2BB1" w:rsidTr="00234D57">
        <w:trPr>
          <w:jc w:val="center"/>
        </w:trPr>
        <w:tc>
          <w:tcPr>
            <w:tcW w:w="423" w:type="dxa"/>
            <w:shd w:val="clear" w:color="auto" w:fill="FFFFFF" w:themeFill="background1"/>
          </w:tcPr>
          <w:p w:rsidR="00234D57" w:rsidRDefault="00234D57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938" w:type="dxa"/>
            <w:shd w:val="clear" w:color="auto" w:fill="FFFFFF" w:themeFill="background1"/>
          </w:tcPr>
          <w:p w:rsidR="00234D57" w:rsidRPr="00234D57" w:rsidRDefault="00234D57" w:rsidP="003A41C6">
            <w:pPr>
              <w:jc w:val="center"/>
              <w:rPr>
                <w:rFonts w:cs="B Nazanin"/>
              </w:rPr>
            </w:pPr>
            <w:r w:rsidRPr="00234D57">
              <w:rPr>
                <w:rFonts w:cs="B Nazanin" w:hint="cs"/>
                <w:rtl/>
              </w:rPr>
              <w:t>1112213</w:t>
            </w:r>
          </w:p>
        </w:tc>
        <w:tc>
          <w:tcPr>
            <w:tcW w:w="2255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34D57">
              <w:rPr>
                <w:rFonts w:cs="B Nazanin"/>
                <w:sz w:val="16"/>
                <w:szCs w:val="16"/>
                <w:rtl/>
              </w:rPr>
              <w:t>روان شناس</w:t>
            </w:r>
            <w:r w:rsidRPr="00234D5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34D57">
              <w:rPr>
                <w:rFonts w:cs="B Nazanin"/>
                <w:sz w:val="16"/>
                <w:szCs w:val="16"/>
                <w:rtl/>
              </w:rPr>
              <w:t xml:space="preserve"> اجتماع</w:t>
            </w:r>
            <w:r w:rsidRPr="00234D5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6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234D57" w:rsidRPr="00C55177" w:rsidRDefault="00234D57" w:rsidP="003A41C6">
            <w:pPr>
              <w:jc w:val="center"/>
              <w:rPr>
                <w:sz w:val="20"/>
                <w:szCs w:val="20"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234D57" w:rsidRPr="00C55177" w:rsidRDefault="00234D57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517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234D57" w:rsidRPr="00630B12" w:rsidRDefault="00234D57" w:rsidP="003A41C6">
            <w:pPr>
              <w:jc w:val="center"/>
              <w:rPr>
                <w:rFonts w:cs="B Nazanin"/>
                <w:sz w:val="20"/>
                <w:szCs w:val="20"/>
              </w:rPr>
            </w:pPr>
            <w:r w:rsidRPr="00630B12">
              <w:rPr>
                <w:rFonts w:cs="B Nazanin"/>
                <w:sz w:val="20"/>
                <w:szCs w:val="20"/>
              </w:rPr>
              <w:t>32</w:t>
            </w:r>
          </w:p>
        </w:tc>
        <w:tc>
          <w:tcPr>
            <w:tcW w:w="2887" w:type="dxa"/>
            <w:vAlign w:val="center"/>
          </w:tcPr>
          <w:p w:rsidR="00234D57" w:rsidRPr="00234D57" w:rsidRDefault="00234D57" w:rsidP="003A4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D57">
              <w:rPr>
                <w:rFonts w:cs="B Nazanin" w:hint="cs"/>
                <w:sz w:val="18"/>
                <w:szCs w:val="18"/>
                <w:rtl/>
              </w:rPr>
              <w:t>روان شناسی عمومی</w:t>
            </w:r>
          </w:p>
        </w:tc>
        <w:tc>
          <w:tcPr>
            <w:tcW w:w="1010" w:type="dxa"/>
            <w:vAlign w:val="center"/>
          </w:tcPr>
          <w:p w:rsidR="00234D57" w:rsidRPr="00447A00" w:rsidRDefault="00234D57" w:rsidP="003A41C6">
            <w:pPr>
              <w:jc w:val="center"/>
              <w:rPr>
                <w:rFonts w:cs="B Nazanin"/>
                <w:b/>
                <w:bCs/>
                <w:rtl/>
              </w:rPr>
            </w:pPr>
            <w:r w:rsidRPr="00447A00">
              <w:rPr>
                <w:rFonts w:cs="B Nazanin" w:hint="cs"/>
                <w:b/>
                <w:bCs/>
                <w:rtl/>
              </w:rPr>
              <w:t>-</w:t>
            </w:r>
          </w:p>
        </w:tc>
      </w:tr>
    </w:tbl>
    <w:p w:rsidR="005B5B0D" w:rsidRDefault="005B5B0D">
      <w:pPr>
        <w:rPr>
          <w:rtl/>
        </w:rPr>
      </w:pPr>
    </w:p>
    <w:p w:rsidR="002B6738" w:rsidRDefault="002B6738">
      <w:pPr>
        <w:rPr>
          <w:rtl/>
        </w:rPr>
      </w:pPr>
    </w:p>
    <w:p w:rsidR="002B6738" w:rsidRDefault="002B6738">
      <w:pPr>
        <w:rPr>
          <w:rtl/>
        </w:rPr>
      </w:pPr>
    </w:p>
    <w:p w:rsidR="009E2685" w:rsidRDefault="009E2685">
      <w:pPr>
        <w:rPr>
          <w:rtl/>
        </w:rPr>
      </w:pPr>
    </w:p>
    <w:p w:rsidR="00AD684E" w:rsidRDefault="00AD684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873"/>
        <w:gridCol w:w="2132"/>
        <w:gridCol w:w="567"/>
        <w:gridCol w:w="566"/>
        <w:gridCol w:w="564"/>
        <w:gridCol w:w="834"/>
        <w:gridCol w:w="566"/>
        <w:gridCol w:w="564"/>
        <w:gridCol w:w="2871"/>
        <w:gridCol w:w="1076"/>
      </w:tblGrid>
      <w:tr w:rsidR="005B5B0D" w:rsidRPr="00FA2BB1" w:rsidTr="00AB57A2">
        <w:trPr>
          <w:jc w:val="center"/>
        </w:trPr>
        <w:tc>
          <w:tcPr>
            <w:tcW w:w="11330" w:type="dxa"/>
            <w:gridSpan w:val="11"/>
            <w:shd w:val="clear" w:color="auto" w:fill="BDD6EE" w:themeFill="accent1" w:themeFillTint="66"/>
          </w:tcPr>
          <w:p w:rsidR="005B5B0D" w:rsidRPr="003A41C6" w:rsidRDefault="003A41C6" w:rsidP="00AB57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F5073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 xml:space="preserve">جدول دروس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تخصصی الزامی (76واحد)</w:t>
            </w:r>
          </w:p>
        </w:tc>
      </w:tr>
      <w:tr w:rsidR="00D315B9" w:rsidRPr="00FA2BB1" w:rsidTr="00D315B9">
        <w:trPr>
          <w:trHeight w:val="237"/>
          <w:jc w:val="center"/>
        </w:trPr>
        <w:tc>
          <w:tcPr>
            <w:tcW w:w="1367" w:type="dxa"/>
            <w:gridSpan w:val="2"/>
            <w:vMerge w:val="restart"/>
            <w:vAlign w:val="center"/>
          </w:tcPr>
          <w:p w:rsidR="00D315B9" w:rsidRPr="00FE63FF" w:rsidRDefault="00D315B9" w:rsidP="00D315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24A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199" w:type="dxa"/>
            <w:vMerge w:val="restart"/>
            <w:vAlign w:val="center"/>
          </w:tcPr>
          <w:p w:rsidR="00D315B9" w:rsidRPr="00FE63FF" w:rsidRDefault="00D315B9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right w:val="single" w:sz="18" w:space="0" w:color="auto"/>
            </w:tcBorders>
          </w:tcPr>
          <w:p w:rsidR="00D315B9" w:rsidRPr="00FE63FF" w:rsidRDefault="00D315B9" w:rsidP="00FE63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</w:tcBorders>
          </w:tcPr>
          <w:p w:rsidR="00D315B9" w:rsidRPr="00FE63FF" w:rsidRDefault="00D315B9" w:rsidP="00FE63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ساعت اجرا</w:t>
            </w:r>
          </w:p>
        </w:tc>
        <w:tc>
          <w:tcPr>
            <w:tcW w:w="2976" w:type="dxa"/>
            <w:vMerge w:val="restart"/>
            <w:vAlign w:val="center"/>
          </w:tcPr>
          <w:p w:rsidR="00D315B9" w:rsidRPr="00FE63FF" w:rsidRDefault="00D315B9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102" w:type="dxa"/>
            <w:vMerge w:val="restart"/>
            <w:vAlign w:val="center"/>
          </w:tcPr>
          <w:p w:rsidR="00D315B9" w:rsidRPr="00FE63FF" w:rsidRDefault="00D315B9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D315B9" w:rsidRPr="00FA2BB1" w:rsidTr="00D315B9">
        <w:trPr>
          <w:trHeight w:val="225"/>
          <w:jc w:val="center"/>
        </w:trPr>
        <w:tc>
          <w:tcPr>
            <w:tcW w:w="1367" w:type="dxa"/>
            <w:gridSpan w:val="2"/>
            <w:vMerge/>
          </w:tcPr>
          <w:p w:rsidR="00D315B9" w:rsidRPr="00803E34" w:rsidRDefault="00D315B9" w:rsidP="00C6007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9" w:type="dxa"/>
            <w:vMerge/>
          </w:tcPr>
          <w:p w:rsidR="00D315B9" w:rsidRPr="0043748D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D315B9" w:rsidRPr="00F80D71" w:rsidRDefault="00D315B9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976" w:type="dxa"/>
            <w:vMerge/>
          </w:tcPr>
          <w:p w:rsidR="00D315B9" w:rsidRPr="0043748D" w:rsidRDefault="00D315B9" w:rsidP="00D02B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2" w:type="dxa"/>
            <w:vMerge/>
          </w:tcPr>
          <w:p w:rsidR="00D315B9" w:rsidRDefault="00D315B9" w:rsidP="00D02B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Pr="00FA2BB1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1112214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خانواده در اسلام و ایران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Pr="00FA2BB1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1112215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06739">
              <w:rPr>
                <w:rFonts w:cs="B Nazanin" w:hint="cs"/>
                <w:sz w:val="18"/>
                <w:szCs w:val="18"/>
                <w:rtl/>
              </w:rPr>
              <w:t>روش های تحقیق در مشاوره(نظری)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447A00" w:rsidRDefault="00D315B9" w:rsidP="003E2F6F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 w:hint="cs"/>
                <w:rtl/>
              </w:rPr>
              <w:t>آمار استنباطی و کاربرد نرم افزارهای آماری در مشاوره</w:t>
            </w:r>
          </w:p>
        </w:tc>
        <w:tc>
          <w:tcPr>
            <w:tcW w:w="1102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1112216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06739">
              <w:rPr>
                <w:rFonts w:cs="B Nazanin" w:hint="cs"/>
                <w:sz w:val="18"/>
                <w:szCs w:val="18"/>
                <w:rtl/>
              </w:rPr>
              <w:t>روش های تحقیق در مشاوره(عملی)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9E2685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تحقیق در مشاوره(نظری)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1112217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 xml:space="preserve">سنجش و اندازه گیری در مشاوره 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9E2685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447A00" w:rsidRDefault="00D315B9" w:rsidP="003E2F6F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 w:hint="cs"/>
                <w:rtl/>
              </w:rPr>
              <w:t>آمار استنباطی و کاربرد نرم افزارهای آماری در مشاوره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1112218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مبانی مشاوره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347575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1112219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اخلاق حرفه ای در مشاوره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مشاوره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1112220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E6618">
              <w:rPr>
                <w:rFonts w:cs="B Nazanin" w:hint="cs"/>
                <w:sz w:val="18"/>
                <w:szCs w:val="18"/>
                <w:rtl/>
              </w:rPr>
              <w:t>آموزه های مشاوره ای در قرآن و حدیث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9E2685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9E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9E2685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1112221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 xml:space="preserve">روش ها و فنون مشاوره </w:t>
            </w:r>
            <w:r w:rsidRPr="00AB57A2">
              <w:rPr>
                <w:rFonts w:hint="cs"/>
                <w:sz w:val="20"/>
                <w:szCs w:val="20"/>
                <w:rtl/>
              </w:rPr>
              <w:t>(نظری)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مشاوره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1112222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روش ها و فنون مشاوره(عملی)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646B7F" w:rsidRDefault="00D315B9" w:rsidP="003E2F6F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 xml:space="preserve">روش ها و فنون مشاوره </w:t>
            </w:r>
            <w:r w:rsidRPr="00A95694">
              <w:rPr>
                <w:rFonts w:cs="B Nazanin" w:hint="cs"/>
                <w:rtl/>
              </w:rPr>
              <w:t>(نظری)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1112223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06739">
              <w:rPr>
                <w:rFonts w:cs="B Nazanin"/>
                <w:sz w:val="18"/>
                <w:szCs w:val="18"/>
                <w:rtl/>
              </w:rPr>
              <w:t>نظر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06739">
              <w:rPr>
                <w:rFonts w:cs="B Nazanin" w:hint="eastAsia"/>
                <w:sz w:val="18"/>
                <w:szCs w:val="18"/>
                <w:rtl/>
              </w:rPr>
              <w:t>ه</w:t>
            </w:r>
            <w:r w:rsidRPr="00006739">
              <w:rPr>
                <w:rFonts w:cs="B Nazanin"/>
                <w:sz w:val="18"/>
                <w:szCs w:val="18"/>
                <w:rtl/>
              </w:rPr>
              <w:t xml:space="preserve"> ها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06739">
              <w:rPr>
                <w:rFonts w:cs="B Nazanin"/>
                <w:sz w:val="18"/>
                <w:szCs w:val="18"/>
                <w:rtl/>
              </w:rPr>
              <w:t xml:space="preserve"> مشاوره و روان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-</w:t>
            </w:r>
            <w:r w:rsidRPr="00006739">
              <w:rPr>
                <w:rFonts w:cs="B Nazanin"/>
                <w:sz w:val="18"/>
                <w:szCs w:val="18"/>
                <w:rtl/>
              </w:rPr>
              <w:t xml:space="preserve"> درمان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ی1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</w:tcPr>
          <w:p w:rsidR="00D315B9" w:rsidRPr="00B70BB9" w:rsidRDefault="00D315B9" w:rsidP="003E2F6F">
            <w:pPr>
              <w:jc w:val="center"/>
              <w:rPr>
                <w:rFonts w:cs="B Nazanin"/>
              </w:rPr>
            </w:pPr>
            <w:r w:rsidRPr="00044639">
              <w:rPr>
                <w:rFonts w:cs="B Nazanin"/>
                <w:rtl/>
              </w:rPr>
              <w:t>مبان</w:t>
            </w:r>
            <w:r w:rsidRPr="00044639">
              <w:rPr>
                <w:rFonts w:cs="B Nazanin" w:hint="cs"/>
                <w:rtl/>
              </w:rPr>
              <w:t>ی</w:t>
            </w:r>
            <w:r w:rsidRPr="00044639">
              <w:rPr>
                <w:rFonts w:cs="B Nazanin"/>
                <w:rtl/>
              </w:rPr>
              <w:t xml:space="preserve"> فلسف</w:t>
            </w:r>
            <w:r w:rsidRPr="00044639">
              <w:rPr>
                <w:rFonts w:cs="B Nazanin" w:hint="cs"/>
                <w:rtl/>
              </w:rPr>
              <w:t>ی</w:t>
            </w:r>
            <w:r w:rsidRPr="00044639">
              <w:rPr>
                <w:rFonts w:cs="B Nazanin"/>
                <w:rtl/>
              </w:rPr>
              <w:t xml:space="preserve"> مشاوره و روان درمان</w:t>
            </w:r>
            <w:r w:rsidRPr="0004463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- روش ها و فنون مشاوره</w:t>
            </w:r>
            <w:r w:rsidR="00A95694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="00A95694">
              <w:rPr>
                <w:rFonts w:cs="B Nazanin" w:hint="cs"/>
                <w:rtl/>
              </w:rPr>
              <w:t>نظری)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1112224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06739">
              <w:rPr>
                <w:rFonts w:cs="B Nazanin"/>
                <w:sz w:val="18"/>
                <w:szCs w:val="18"/>
                <w:rtl/>
              </w:rPr>
              <w:t>نظر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06739">
              <w:rPr>
                <w:rFonts w:cs="B Nazanin" w:hint="eastAsia"/>
                <w:sz w:val="18"/>
                <w:szCs w:val="18"/>
                <w:rtl/>
              </w:rPr>
              <w:t>ه</w:t>
            </w:r>
            <w:r w:rsidRPr="00006739">
              <w:rPr>
                <w:rFonts w:cs="B Nazanin"/>
                <w:sz w:val="18"/>
                <w:szCs w:val="18"/>
                <w:rtl/>
              </w:rPr>
              <w:t xml:space="preserve"> ها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06739">
              <w:rPr>
                <w:rFonts w:cs="B Nazanin"/>
                <w:sz w:val="18"/>
                <w:szCs w:val="18"/>
                <w:rtl/>
              </w:rPr>
              <w:t xml:space="preserve"> مشاوره و روان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-</w:t>
            </w:r>
            <w:r w:rsidRPr="00006739">
              <w:rPr>
                <w:rFonts w:cs="B Nazanin"/>
                <w:sz w:val="18"/>
                <w:szCs w:val="18"/>
                <w:rtl/>
              </w:rPr>
              <w:t xml:space="preserve"> درمان</w:t>
            </w:r>
            <w:r w:rsidRPr="00006739">
              <w:rPr>
                <w:rFonts w:cs="B Nazanin" w:hint="cs"/>
                <w:sz w:val="18"/>
                <w:szCs w:val="18"/>
                <w:rtl/>
              </w:rPr>
              <w:t>ی2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9E2685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9E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9E2685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E40794" w:rsidRDefault="00D315B9" w:rsidP="003E2F6F">
            <w:pPr>
              <w:jc w:val="center"/>
              <w:rPr>
                <w:rFonts w:cs="B Nazanin"/>
                <w:rtl/>
              </w:rPr>
            </w:pPr>
            <w:r w:rsidRPr="00E40794">
              <w:rPr>
                <w:rFonts w:cs="B Nazanin"/>
                <w:rtl/>
              </w:rPr>
              <w:t>نظر</w:t>
            </w:r>
            <w:r w:rsidRPr="00E40794">
              <w:rPr>
                <w:rFonts w:cs="B Nazanin" w:hint="cs"/>
                <w:rtl/>
              </w:rPr>
              <w:t>ی</w:t>
            </w:r>
            <w:r w:rsidRPr="00E40794">
              <w:rPr>
                <w:rFonts w:cs="B Nazanin" w:hint="eastAsia"/>
                <w:rtl/>
              </w:rPr>
              <w:t>ه</w:t>
            </w:r>
            <w:r w:rsidRPr="00E40794">
              <w:rPr>
                <w:rFonts w:cs="B Nazanin"/>
                <w:rtl/>
              </w:rPr>
              <w:t xml:space="preserve"> ها</w:t>
            </w:r>
            <w:r w:rsidRPr="00E40794">
              <w:rPr>
                <w:rFonts w:cs="B Nazanin" w:hint="cs"/>
                <w:rtl/>
              </w:rPr>
              <w:t>ی</w:t>
            </w:r>
            <w:r w:rsidRPr="00E40794">
              <w:rPr>
                <w:rFonts w:cs="B Nazanin"/>
                <w:rtl/>
              </w:rPr>
              <w:t xml:space="preserve"> مشاوره و روان</w:t>
            </w:r>
            <w:r>
              <w:rPr>
                <w:rFonts w:cs="B Nazanin" w:hint="cs"/>
                <w:rtl/>
              </w:rPr>
              <w:t>-</w:t>
            </w:r>
            <w:r w:rsidRPr="00E40794">
              <w:rPr>
                <w:rFonts w:cs="B Nazanin"/>
                <w:rtl/>
              </w:rPr>
              <w:t xml:space="preserve"> درمان</w:t>
            </w:r>
            <w:r>
              <w:rPr>
                <w:rFonts w:cs="B Nazanin" w:hint="cs"/>
                <w:rtl/>
              </w:rPr>
              <w:t>ی1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1112225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متون انگلیسی در مشاوره1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مشاوره-زبان انگلیسی عمومی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1112226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متون انگلیسی در مشاوره2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انگلیسی در مشاوره1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1112227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8"/>
                <w:szCs w:val="18"/>
                <w:rtl/>
              </w:rPr>
              <w:t>کاربرد آزمون های روان شناختی در مشاوره 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سنجش و اندازه گیری در مشاوره 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1112228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8"/>
                <w:szCs w:val="18"/>
                <w:rtl/>
              </w:rPr>
              <w:t>کاربرد آزمون های روان شناختی در مشاوره 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B32D61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32D61">
              <w:rPr>
                <w:rFonts w:cs="B Nazanin" w:hint="cs"/>
                <w:sz w:val="18"/>
                <w:szCs w:val="18"/>
                <w:rtl/>
              </w:rPr>
              <w:t>کاربرد آزمون های روان شناختی در مشاوره 1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1112229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 xml:space="preserve">مشاوره تحصیلی </w:t>
            </w:r>
            <w:r w:rsidRPr="00AB57A2">
              <w:rPr>
                <w:rFonts w:hint="cs"/>
                <w:sz w:val="20"/>
                <w:szCs w:val="20"/>
                <w:rtl/>
              </w:rPr>
              <w:t>(نظری)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646B7F" w:rsidRDefault="00D315B9" w:rsidP="003E2F6F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 xml:space="preserve">روش ها و فنون مشاوره </w:t>
            </w:r>
            <w:r w:rsidRPr="003C7C0B">
              <w:rPr>
                <w:rFonts w:cs="B Nazanin" w:hint="cs"/>
                <w:rtl/>
              </w:rPr>
              <w:t>(نظری)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1112230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 xml:space="preserve">مشاوره تحصیلی </w:t>
            </w:r>
            <w:r w:rsidRPr="00AB57A2">
              <w:rPr>
                <w:rFonts w:hint="cs"/>
                <w:sz w:val="20"/>
                <w:szCs w:val="20"/>
                <w:rtl/>
              </w:rPr>
              <w:t>(عملی)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مشاوره تحصیلی </w:t>
            </w:r>
            <w:r w:rsidRPr="003C7C0B">
              <w:rPr>
                <w:rFonts w:cs="B Nazanin" w:hint="cs"/>
                <w:rtl/>
              </w:rPr>
              <w:t>(نظری)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1112231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pStyle w:val="NoSpacing"/>
              <w:jc w:val="center"/>
              <w:rPr>
                <w:sz w:val="20"/>
                <w:szCs w:val="20"/>
                <w:rtl/>
                <w:lang w:bidi="fa-IR"/>
              </w:rPr>
            </w:pPr>
            <w:r w:rsidRPr="00AB57A2">
              <w:rPr>
                <w:rFonts w:hint="cs"/>
                <w:sz w:val="20"/>
                <w:szCs w:val="20"/>
                <w:rtl/>
                <w:lang w:bidi="fa-IR"/>
              </w:rPr>
              <w:t>آموزش مهارتهای زندگی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271380" w:rsidRDefault="00D315B9" w:rsidP="003E2F6F">
            <w:pPr>
              <w:jc w:val="center"/>
              <w:rPr>
                <w:rFonts w:cs="B Nazanin"/>
              </w:rPr>
            </w:pPr>
            <w:r w:rsidRPr="00271380">
              <w:rPr>
                <w:rFonts w:cs="B Nazanin" w:hint="cs"/>
                <w:rtl/>
              </w:rPr>
              <w:t>روان شناسی تحولی کودک و نوجوان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1112232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سلامت روان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 w:hint="cs"/>
                <w:rtl/>
              </w:rPr>
              <w:t>آسیب شناسی روانی1</w:t>
            </w:r>
          </w:p>
          <w:p w:rsidR="00D315B9" w:rsidRPr="00447A00" w:rsidRDefault="00D315B9" w:rsidP="003E2F6F">
            <w:pPr>
              <w:jc w:val="center"/>
              <w:rPr>
                <w:rFonts w:cs="B Nazanin"/>
                <w:rtl/>
              </w:rPr>
            </w:pPr>
            <w:r w:rsidRPr="00271380">
              <w:rPr>
                <w:rFonts w:cs="B Nazanin"/>
                <w:rtl/>
              </w:rPr>
              <w:t>نظر</w:t>
            </w:r>
            <w:r w:rsidRPr="00271380">
              <w:rPr>
                <w:rFonts w:cs="B Nazanin" w:hint="cs"/>
                <w:rtl/>
              </w:rPr>
              <w:t>ی</w:t>
            </w:r>
            <w:r w:rsidRPr="00271380">
              <w:rPr>
                <w:rFonts w:cs="B Nazanin" w:hint="eastAsia"/>
                <w:rtl/>
              </w:rPr>
              <w:t>ه</w:t>
            </w:r>
            <w:r w:rsidRPr="00271380">
              <w:rPr>
                <w:rFonts w:cs="B Nazanin"/>
                <w:rtl/>
              </w:rPr>
              <w:t xml:space="preserve"> ها</w:t>
            </w:r>
            <w:r w:rsidRPr="00271380">
              <w:rPr>
                <w:rFonts w:cs="B Nazanin" w:hint="cs"/>
                <w:rtl/>
              </w:rPr>
              <w:t>ی</w:t>
            </w:r>
            <w:r w:rsidRPr="00271380">
              <w:rPr>
                <w:rFonts w:cs="B Nazanin"/>
                <w:rtl/>
              </w:rPr>
              <w:t xml:space="preserve"> مشاوره و روان</w:t>
            </w:r>
            <w:r>
              <w:rPr>
                <w:rFonts w:cs="B Nazanin" w:hint="cs"/>
                <w:rtl/>
              </w:rPr>
              <w:t>-</w:t>
            </w:r>
            <w:r w:rsidRPr="00271380">
              <w:rPr>
                <w:rFonts w:cs="B Nazanin"/>
                <w:rtl/>
              </w:rPr>
              <w:t xml:space="preserve"> درمان</w:t>
            </w:r>
            <w:r w:rsidRPr="00271380">
              <w:rPr>
                <w:rFonts w:cs="B Nazanin" w:hint="cs"/>
                <w:rtl/>
              </w:rPr>
              <w:t>ی1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shd w:val="clear" w:color="auto" w:fill="FFFFFF" w:themeFill="background1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1112233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اصلاح رفتار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/>
                <w:rtl/>
              </w:rPr>
              <w:t>آس</w:t>
            </w:r>
            <w:r w:rsidRPr="00447A00">
              <w:rPr>
                <w:rFonts w:cs="B Nazanin" w:hint="cs"/>
                <w:rtl/>
              </w:rPr>
              <w:t>ی</w:t>
            </w:r>
            <w:r w:rsidRPr="00447A00">
              <w:rPr>
                <w:rFonts w:cs="B Nazanin" w:hint="eastAsia"/>
                <w:rtl/>
              </w:rPr>
              <w:t>ب</w:t>
            </w:r>
            <w:r w:rsidRPr="00447A00">
              <w:rPr>
                <w:rFonts w:cs="B Nazanin"/>
                <w:rtl/>
              </w:rPr>
              <w:t xml:space="preserve"> شناس</w:t>
            </w:r>
            <w:r w:rsidRPr="00447A00">
              <w:rPr>
                <w:rFonts w:cs="B Nazanin" w:hint="cs"/>
                <w:rtl/>
              </w:rPr>
              <w:t>ی</w:t>
            </w:r>
            <w:r w:rsidRPr="00447A00">
              <w:rPr>
                <w:rFonts w:cs="B Nazanin"/>
                <w:rtl/>
              </w:rPr>
              <w:t xml:space="preserve"> روان</w:t>
            </w:r>
            <w:r w:rsidRPr="00447A00">
              <w:rPr>
                <w:rFonts w:cs="B Nazanin" w:hint="cs"/>
                <w:rtl/>
              </w:rPr>
              <w:t>ی2</w:t>
            </w:r>
          </w:p>
          <w:p w:rsidR="00D315B9" w:rsidRPr="00447A00" w:rsidRDefault="00D315B9" w:rsidP="003E2F6F">
            <w:pPr>
              <w:jc w:val="center"/>
              <w:rPr>
                <w:rFonts w:cs="B Nazanin"/>
                <w:rtl/>
              </w:rPr>
            </w:pPr>
            <w:r w:rsidRPr="00271380">
              <w:rPr>
                <w:rFonts w:cs="B Nazanin"/>
                <w:rtl/>
              </w:rPr>
              <w:t>نظر</w:t>
            </w:r>
            <w:r w:rsidRPr="00271380">
              <w:rPr>
                <w:rFonts w:cs="B Nazanin" w:hint="cs"/>
                <w:rtl/>
              </w:rPr>
              <w:t>ی</w:t>
            </w:r>
            <w:r w:rsidRPr="00271380">
              <w:rPr>
                <w:rFonts w:cs="B Nazanin" w:hint="eastAsia"/>
                <w:rtl/>
              </w:rPr>
              <w:t>ه</w:t>
            </w:r>
            <w:r w:rsidRPr="00271380">
              <w:rPr>
                <w:rFonts w:cs="B Nazanin"/>
                <w:rtl/>
              </w:rPr>
              <w:t xml:space="preserve"> ها</w:t>
            </w:r>
            <w:r w:rsidRPr="00271380">
              <w:rPr>
                <w:rFonts w:cs="B Nazanin" w:hint="cs"/>
                <w:rtl/>
              </w:rPr>
              <w:t>ی</w:t>
            </w:r>
            <w:r w:rsidRPr="00271380">
              <w:rPr>
                <w:rFonts w:cs="B Nazanin"/>
                <w:rtl/>
              </w:rPr>
              <w:t xml:space="preserve"> مشاوره و روان</w:t>
            </w:r>
            <w:r>
              <w:rPr>
                <w:rFonts w:cs="B Nazanin" w:hint="cs"/>
                <w:rtl/>
              </w:rPr>
              <w:t>-</w:t>
            </w:r>
            <w:r w:rsidRPr="00271380">
              <w:rPr>
                <w:rFonts w:cs="B Nazanin"/>
                <w:rtl/>
              </w:rPr>
              <w:t xml:space="preserve"> درمان</w:t>
            </w:r>
            <w:r w:rsidRPr="00271380">
              <w:rPr>
                <w:rFonts w:cs="B Nazanin" w:hint="cs"/>
                <w:rtl/>
              </w:rPr>
              <w:t>ی</w:t>
            </w:r>
            <w:r w:rsidRPr="00271380">
              <w:rPr>
                <w:rFonts w:cs="B Nazanin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:rsidR="00D315B9" w:rsidRPr="0072151F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1112234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کودکان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271380" w:rsidRDefault="00D315B9" w:rsidP="003E2F6F">
            <w:pPr>
              <w:jc w:val="center"/>
              <w:rPr>
                <w:rFonts w:cs="B Nazanin"/>
              </w:rPr>
            </w:pPr>
            <w:r w:rsidRPr="00271380">
              <w:rPr>
                <w:rFonts w:cs="B Nazanin" w:hint="cs"/>
                <w:rtl/>
              </w:rPr>
              <w:t>روان شناسی تحولی کودک و نوجوان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  <w:shd w:val="clear" w:color="auto" w:fill="FFFFFF" w:themeFill="background1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1112235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نوجوانان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271380" w:rsidRDefault="00D315B9" w:rsidP="003E2F6F">
            <w:pPr>
              <w:jc w:val="center"/>
              <w:rPr>
                <w:rFonts w:cs="B Nazanin"/>
              </w:rPr>
            </w:pPr>
            <w:r w:rsidRPr="00271380">
              <w:rPr>
                <w:rFonts w:cs="B Nazanin" w:hint="cs"/>
                <w:rtl/>
              </w:rPr>
              <w:t>روان شناسی تحولی کودک و نوجوان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1112236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جوانان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271380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380">
              <w:rPr>
                <w:rFonts w:cs="B Nazanin"/>
                <w:sz w:val="20"/>
                <w:szCs w:val="20"/>
                <w:rtl/>
              </w:rPr>
              <w:t>روان شناس</w:t>
            </w:r>
            <w:r w:rsidRPr="0027138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1380">
              <w:rPr>
                <w:rFonts w:cs="B Nazanin"/>
                <w:sz w:val="20"/>
                <w:szCs w:val="20"/>
                <w:rtl/>
              </w:rPr>
              <w:t xml:space="preserve"> تحول</w:t>
            </w:r>
            <w:r w:rsidRPr="0027138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1380">
              <w:rPr>
                <w:rFonts w:cs="B Nazanin"/>
                <w:sz w:val="20"/>
                <w:szCs w:val="20"/>
                <w:rtl/>
              </w:rPr>
              <w:t xml:space="preserve"> بزرگ سال</w:t>
            </w:r>
            <w:r w:rsidRPr="0027138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1112237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بحران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3E2F6F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E837F7" w:rsidRDefault="00D315B9" w:rsidP="003E2F6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37F7">
              <w:rPr>
                <w:rFonts w:cs="B Nazanin"/>
                <w:sz w:val="16"/>
                <w:szCs w:val="16"/>
                <w:rtl/>
              </w:rPr>
              <w:t>آس</w:t>
            </w:r>
            <w:r w:rsidRPr="00E837F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837F7">
              <w:rPr>
                <w:rFonts w:cs="B Nazanin" w:hint="eastAsia"/>
                <w:sz w:val="16"/>
                <w:szCs w:val="16"/>
                <w:rtl/>
              </w:rPr>
              <w:t>ب</w:t>
            </w:r>
            <w:r w:rsidRPr="00E837F7">
              <w:rPr>
                <w:rFonts w:cs="B Nazanin"/>
                <w:sz w:val="16"/>
                <w:szCs w:val="16"/>
                <w:rtl/>
              </w:rPr>
              <w:t xml:space="preserve"> شناس</w:t>
            </w:r>
            <w:r w:rsidRPr="00E837F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837F7">
              <w:rPr>
                <w:rFonts w:cs="B Nazanin"/>
                <w:sz w:val="16"/>
                <w:szCs w:val="16"/>
                <w:rtl/>
              </w:rPr>
              <w:t xml:space="preserve"> روان</w:t>
            </w:r>
            <w:r w:rsidRPr="00E837F7">
              <w:rPr>
                <w:rFonts w:cs="B Nazanin" w:hint="cs"/>
                <w:sz w:val="16"/>
                <w:szCs w:val="16"/>
                <w:rtl/>
              </w:rPr>
              <w:t>ی2</w:t>
            </w:r>
            <w:r w:rsidR="00E837F7" w:rsidRPr="00E837F7">
              <w:rPr>
                <w:rFonts w:cs="B Nazanin" w:hint="cs"/>
                <w:sz w:val="16"/>
                <w:szCs w:val="16"/>
                <w:rtl/>
              </w:rPr>
              <w:t>- روش ها و فنون مشاوره(نظری)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1112238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آسیب شناسی خانواده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271380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380">
              <w:rPr>
                <w:rFonts w:cs="B Nazanin"/>
                <w:sz w:val="20"/>
                <w:szCs w:val="20"/>
                <w:rtl/>
              </w:rPr>
              <w:t>روان شناس</w:t>
            </w:r>
            <w:r w:rsidRPr="0027138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1380">
              <w:rPr>
                <w:rFonts w:cs="B Nazanin"/>
                <w:sz w:val="20"/>
                <w:szCs w:val="20"/>
                <w:rtl/>
              </w:rPr>
              <w:t xml:space="preserve"> تحول</w:t>
            </w:r>
            <w:r w:rsidRPr="0027138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1380">
              <w:rPr>
                <w:rFonts w:cs="B Nazanin"/>
                <w:sz w:val="20"/>
                <w:szCs w:val="20"/>
                <w:rtl/>
              </w:rPr>
              <w:t xml:space="preserve"> بزرگ سال</w:t>
            </w:r>
            <w:r w:rsidRPr="0027138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1112239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خانواده (نظری)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آسیب شناسی خانواده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1112240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خانواده (عملی)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مشاوره خانواده (نظری)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1112241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آموزش و مشاوره ازدواج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خانواده در اسلام و ایران</w:t>
            </w:r>
          </w:p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 w:rsidRPr="00E6061D">
              <w:rPr>
                <w:rFonts w:cs="B Nazanin"/>
                <w:rtl/>
              </w:rPr>
              <w:t>مشاوره جوانان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1112242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تاٌدیبی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E40794" w:rsidRDefault="00D315B9" w:rsidP="003E2F6F">
            <w:pPr>
              <w:jc w:val="center"/>
              <w:rPr>
                <w:rFonts w:cs="B Nazanin"/>
                <w:rtl/>
              </w:rPr>
            </w:pPr>
            <w:r w:rsidRPr="00E40794">
              <w:rPr>
                <w:rFonts w:cs="B Nazanin"/>
                <w:rtl/>
              </w:rPr>
              <w:t>نظر</w:t>
            </w:r>
            <w:r w:rsidRPr="00E40794">
              <w:rPr>
                <w:rFonts w:cs="B Nazanin" w:hint="cs"/>
                <w:rtl/>
              </w:rPr>
              <w:t>ی</w:t>
            </w:r>
            <w:r w:rsidRPr="00E40794">
              <w:rPr>
                <w:rFonts w:cs="B Nazanin" w:hint="eastAsia"/>
                <w:rtl/>
              </w:rPr>
              <w:t>ه</w:t>
            </w:r>
            <w:r w:rsidRPr="00E40794">
              <w:rPr>
                <w:rFonts w:cs="B Nazanin"/>
                <w:rtl/>
              </w:rPr>
              <w:t xml:space="preserve"> ها</w:t>
            </w:r>
            <w:r w:rsidRPr="00E40794">
              <w:rPr>
                <w:rFonts w:cs="B Nazanin" w:hint="cs"/>
                <w:rtl/>
              </w:rPr>
              <w:t>ی</w:t>
            </w:r>
            <w:r w:rsidRPr="00E40794">
              <w:rPr>
                <w:rFonts w:cs="B Nazanin"/>
                <w:rtl/>
              </w:rPr>
              <w:t xml:space="preserve"> مشاوره و روان</w:t>
            </w:r>
            <w:r>
              <w:rPr>
                <w:rFonts w:cs="B Nazanin" w:hint="cs"/>
                <w:rtl/>
              </w:rPr>
              <w:t>-</w:t>
            </w:r>
            <w:r w:rsidRPr="00E40794">
              <w:rPr>
                <w:rFonts w:cs="B Nazanin"/>
                <w:rtl/>
              </w:rPr>
              <w:t xml:space="preserve"> درمان</w:t>
            </w:r>
            <w:r>
              <w:rPr>
                <w:rFonts w:cs="B Nazanin" w:hint="cs"/>
                <w:rtl/>
              </w:rPr>
              <w:t>ی2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1112243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سالمندی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sz w:val="20"/>
                <w:szCs w:val="20"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 w:rsidRPr="00991DFE">
              <w:rPr>
                <w:rFonts w:cs="B Nazanin"/>
                <w:rtl/>
              </w:rPr>
              <w:t>روان شناس</w:t>
            </w:r>
            <w:r w:rsidRPr="00991DFE">
              <w:rPr>
                <w:rFonts w:cs="B Nazanin" w:hint="cs"/>
                <w:rtl/>
              </w:rPr>
              <w:t>ی</w:t>
            </w:r>
            <w:r w:rsidRPr="00991DFE">
              <w:rPr>
                <w:rFonts w:cs="B Nazanin"/>
                <w:rtl/>
              </w:rPr>
              <w:t xml:space="preserve"> تحول</w:t>
            </w:r>
            <w:r w:rsidRPr="00991DFE">
              <w:rPr>
                <w:rFonts w:cs="B Nazanin" w:hint="cs"/>
                <w:rtl/>
              </w:rPr>
              <w:t>ی</w:t>
            </w:r>
            <w:r w:rsidRPr="00991DFE">
              <w:rPr>
                <w:rFonts w:cs="B Nazanin"/>
                <w:rtl/>
              </w:rPr>
              <w:t xml:space="preserve"> بزرگ سال</w:t>
            </w:r>
            <w:r w:rsidRPr="00991DFE">
              <w:rPr>
                <w:rFonts w:cs="B Nazanin" w:hint="cs"/>
                <w:rtl/>
              </w:rPr>
              <w:t>ی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1112244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اعتیاد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447A00" w:rsidRDefault="00D315B9" w:rsidP="003E2F6F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/>
                <w:rtl/>
              </w:rPr>
              <w:t>آس</w:t>
            </w:r>
            <w:r w:rsidRPr="00447A00">
              <w:rPr>
                <w:rFonts w:cs="B Nazanin" w:hint="cs"/>
                <w:rtl/>
              </w:rPr>
              <w:t>ی</w:t>
            </w:r>
            <w:r w:rsidRPr="00447A00">
              <w:rPr>
                <w:rFonts w:cs="B Nazanin" w:hint="eastAsia"/>
                <w:rtl/>
              </w:rPr>
              <w:t>ب</w:t>
            </w:r>
            <w:r w:rsidRPr="00447A00">
              <w:rPr>
                <w:rFonts w:cs="B Nazanin"/>
                <w:rtl/>
              </w:rPr>
              <w:t xml:space="preserve"> شناس</w:t>
            </w:r>
            <w:r w:rsidRPr="00447A00">
              <w:rPr>
                <w:rFonts w:cs="B Nazanin" w:hint="cs"/>
                <w:rtl/>
              </w:rPr>
              <w:t>ی</w:t>
            </w:r>
            <w:r w:rsidRPr="00447A00">
              <w:rPr>
                <w:rFonts w:cs="B Nazanin"/>
                <w:rtl/>
              </w:rPr>
              <w:t xml:space="preserve"> روان</w:t>
            </w:r>
            <w:r w:rsidRPr="00447A00">
              <w:rPr>
                <w:rFonts w:cs="B Nazanin" w:hint="cs"/>
                <w:rtl/>
              </w:rPr>
              <w:t>ی2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1112245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گروهی (نظری)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E40794" w:rsidRDefault="00D315B9" w:rsidP="003E2F6F">
            <w:pPr>
              <w:jc w:val="center"/>
              <w:rPr>
                <w:rFonts w:cs="B Nazanin"/>
                <w:rtl/>
              </w:rPr>
            </w:pPr>
            <w:r w:rsidRPr="00E40794">
              <w:rPr>
                <w:rFonts w:cs="B Nazanin"/>
                <w:rtl/>
              </w:rPr>
              <w:t>نظر</w:t>
            </w:r>
            <w:r w:rsidRPr="00E40794">
              <w:rPr>
                <w:rFonts w:cs="B Nazanin" w:hint="cs"/>
                <w:rtl/>
              </w:rPr>
              <w:t>ی</w:t>
            </w:r>
            <w:r w:rsidRPr="00E40794">
              <w:rPr>
                <w:rFonts w:cs="B Nazanin" w:hint="eastAsia"/>
                <w:rtl/>
              </w:rPr>
              <w:t>ه</w:t>
            </w:r>
            <w:r w:rsidRPr="00E40794">
              <w:rPr>
                <w:rFonts w:cs="B Nazanin"/>
                <w:rtl/>
              </w:rPr>
              <w:t xml:space="preserve"> ها</w:t>
            </w:r>
            <w:r w:rsidRPr="00E40794">
              <w:rPr>
                <w:rFonts w:cs="B Nazanin" w:hint="cs"/>
                <w:rtl/>
              </w:rPr>
              <w:t>ی</w:t>
            </w:r>
            <w:r w:rsidRPr="00E40794">
              <w:rPr>
                <w:rFonts w:cs="B Nazanin"/>
                <w:rtl/>
              </w:rPr>
              <w:t xml:space="preserve"> مشاوره و روان درمان</w:t>
            </w:r>
            <w:r>
              <w:rPr>
                <w:rFonts w:cs="B Nazanin" w:hint="cs"/>
                <w:rtl/>
              </w:rPr>
              <w:t>ی2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1112246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گروهی (عملی)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مشاوره گروهی (نظری)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34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1112247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شغلی(نظری)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 w:hint="cs"/>
                <w:sz w:val="20"/>
                <w:szCs w:val="20"/>
                <w:rtl/>
              </w:rPr>
              <w:t>مشاوره تحصیلی (نظری)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1112248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شغلی(عملی)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 w:hint="cs"/>
                <w:sz w:val="20"/>
                <w:szCs w:val="20"/>
                <w:rtl/>
              </w:rPr>
              <w:t>مشاوره شغلی(نظری)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1112249</w:t>
            </w:r>
          </w:p>
        </w:tc>
        <w:tc>
          <w:tcPr>
            <w:tcW w:w="2199" w:type="dxa"/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55884">
              <w:rPr>
                <w:rFonts w:cs="B Nazanin" w:hint="cs"/>
                <w:sz w:val="18"/>
                <w:szCs w:val="18"/>
                <w:rtl/>
              </w:rPr>
              <w:t>مشاوره کارآفرینی و اشتغال پذیری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 w:hint="cs"/>
                <w:sz w:val="20"/>
                <w:szCs w:val="20"/>
                <w:rtl/>
              </w:rPr>
              <w:t>مشاوره شغلی(نظری)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1112250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مشاوره توانبخشی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آس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شناس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روان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ی2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1112251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8"/>
                <w:szCs w:val="18"/>
                <w:rtl/>
              </w:rPr>
              <w:t>مشاوره با افراد دارای ناتوانی های یادگیری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E3437D" w:rsidRDefault="00D315B9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B55884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5588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آس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شناس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روان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ی2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873" w:type="dxa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1112252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8"/>
                <w:szCs w:val="18"/>
                <w:rtl/>
              </w:rPr>
              <w:t>شیوه های فرزندپروری وآموزش والدین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A7B9F">
              <w:rPr>
                <w:rFonts w:cs="B Nazanin" w:hint="cs"/>
                <w:sz w:val="20"/>
                <w:szCs w:val="20"/>
                <w:rtl/>
              </w:rPr>
              <w:t>روان شناسی تحولی کودک و نوجوان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1112253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8"/>
                <w:szCs w:val="18"/>
                <w:rtl/>
              </w:rPr>
              <w:t xml:space="preserve">کارورزی در مشاوره 1 </w:t>
            </w:r>
            <w:r w:rsidRPr="00AB57A2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AA7B9F">
              <w:rPr>
                <w:rFonts w:cs="B Nazanin" w:hint="cs"/>
                <w:sz w:val="18"/>
                <w:szCs w:val="18"/>
                <w:rtl/>
              </w:rPr>
              <w:t>64ساعت</w:t>
            </w:r>
            <w:r w:rsidRPr="00AB57A2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64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64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نظر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مشاوره و روان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-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درمان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ی1</w:t>
            </w:r>
          </w:p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مشاوره تحص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(عمل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1112254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8"/>
                <w:szCs w:val="18"/>
                <w:rtl/>
              </w:rPr>
              <w:t xml:space="preserve">کارورزی در مشاوره 2 </w:t>
            </w:r>
            <w:r w:rsidRPr="00AB57A2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AA7B9F">
              <w:rPr>
                <w:rFonts w:cs="B Nazanin" w:hint="cs"/>
                <w:sz w:val="18"/>
                <w:szCs w:val="18"/>
                <w:rtl/>
              </w:rPr>
              <w:t>64ساعت</w:t>
            </w:r>
            <w:r w:rsidRPr="00AB57A2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64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64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 w:hint="cs"/>
                <w:sz w:val="20"/>
                <w:szCs w:val="20"/>
                <w:rtl/>
              </w:rPr>
              <w:t>مشاوره شغلی(عملی)</w:t>
            </w:r>
          </w:p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کارورز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در مشاوره 1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9E2685">
        <w:trPr>
          <w:jc w:val="center"/>
        </w:trPr>
        <w:tc>
          <w:tcPr>
            <w:tcW w:w="494" w:type="dxa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1112255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57A2">
              <w:rPr>
                <w:rFonts w:cs="B Nazanin" w:hint="cs"/>
                <w:sz w:val="16"/>
                <w:szCs w:val="16"/>
                <w:rtl/>
              </w:rPr>
              <w:t xml:space="preserve">کارورزی در مشاوره 3 </w:t>
            </w:r>
            <w:r w:rsidRPr="00AB57A2">
              <w:rPr>
                <w:rFonts w:cs="B Nazanin" w:hint="cs"/>
                <w:b/>
                <w:bCs/>
                <w:sz w:val="16"/>
                <w:szCs w:val="16"/>
                <w:rtl/>
              </w:rPr>
              <w:t>(128ساعت)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128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128</w:t>
            </w:r>
          </w:p>
        </w:tc>
        <w:tc>
          <w:tcPr>
            <w:tcW w:w="2976" w:type="dxa"/>
            <w:vAlign w:val="center"/>
          </w:tcPr>
          <w:p w:rsidR="00D315B9" w:rsidRPr="009E6618" w:rsidRDefault="00D315B9" w:rsidP="003E2F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6618">
              <w:rPr>
                <w:rFonts w:cs="B Nazanin" w:hint="cs"/>
                <w:sz w:val="18"/>
                <w:szCs w:val="18"/>
                <w:rtl/>
              </w:rPr>
              <w:t>مشاوره خانواده (عملی)- مشاوره گروهی(عملی)</w:t>
            </w:r>
          </w:p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کارورز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در مشاوره 2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315B9" w:rsidRPr="00FA2BB1" w:rsidTr="00D315B9">
        <w:trPr>
          <w:jc w:val="center"/>
        </w:trPr>
        <w:tc>
          <w:tcPr>
            <w:tcW w:w="494" w:type="dxa"/>
          </w:tcPr>
          <w:p w:rsidR="00D315B9" w:rsidRDefault="00D315B9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873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1112256</w:t>
            </w:r>
          </w:p>
        </w:tc>
        <w:tc>
          <w:tcPr>
            <w:tcW w:w="2199" w:type="dxa"/>
            <w:vAlign w:val="center"/>
          </w:tcPr>
          <w:p w:rsidR="00D315B9" w:rsidRPr="00AB57A2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57A2">
              <w:rPr>
                <w:rFonts w:cs="B Nazanin" w:hint="cs"/>
                <w:sz w:val="20"/>
                <w:szCs w:val="20"/>
                <w:rtl/>
              </w:rPr>
              <w:t>پروژه پژوهشی در مشاوره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605E1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128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128</w:t>
            </w:r>
          </w:p>
        </w:tc>
        <w:tc>
          <w:tcPr>
            <w:tcW w:w="2976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 w:hint="cs"/>
                <w:sz w:val="20"/>
                <w:szCs w:val="20"/>
                <w:rtl/>
              </w:rPr>
              <w:t>روش های تحقیق در مشاوره(عملی)</w:t>
            </w:r>
          </w:p>
        </w:tc>
        <w:tc>
          <w:tcPr>
            <w:tcW w:w="1102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</w:tbl>
    <w:p w:rsidR="00AA7B9F" w:rsidRPr="00AA7B9F" w:rsidRDefault="00AA7B9F" w:rsidP="00AA7B9F">
      <w:pPr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131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425"/>
        <w:gridCol w:w="964"/>
        <w:gridCol w:w="2693"/>
        <w:gridCol w:w="567"/>
        <w:gridCol w:w="567"/>
        <w:gridCol w:w="567"/>
        <w:gridCol w:w="567"/>
        <w:gridCol w:w="567"/>
        <w:gridCol w:w="567"/>
        <w:gridCol w:w="2693"/>
        <w:gridCol w:w="1135"/>
      </w:tblGrid>
      <w:tr w:rsidR="000674F6" w:rsidRPr="00FA2BB1" w:rsidTr="001755DC">
        <w:tc>
          <w:tcPr>
            <w:tcW w:w="11312" w:type="dxa"/>
            <w:gridSpan w:val="11"/>
            <w:shd w:val="clear" w:color="auto" w:fill="BDD6EE" w:themeFill="accent1" w:themeFillTint="66"/>
          </w:tcPr>
          <w:p w:rsidR="000674F6" w:rsidRPr="00AD684E" w:rsidRDefault="00AD684E" w:rsidP="00AD684E">
            <w:pPr>
              <w:tabs>
                <w:tab w:val="left" w:pos="4626"/>
              </w:tabs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F5073">
              <w:rPr>
                <w:rFonts w:cs="B Titr" w:hint="cs"/>
                <w:b/>
                <w:bCs/>
                <w:sz w:val="20"/>
                <w:szCs w:val="20"/>
                <w:rtl/>
              </w:rPr>
              <w:t>جدول دروس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تخصصی</w:t>
            </w:r>
            <w:r w:rsidRPr="00FF507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اختیاری </w:t>
            </w:r>
            <w:r w:rsidRPr="000A2B52">
              <w:rPr>
                <w:rFonts w:cs="B Nazanin" w:hint="cs"/>
                <w:b/>
                <w:bCs/>
                <w:sz w:val="20"/>
                <w:szCs w:val="20"/>
                <w:rtl/>
              </w:rPr>
              <w:t>( 10 واحد )</w:t>
            </w:r>
          </w:p>
        </w:tc>
      </w:tr>
      <w:tr w:rsidR="00D315B9" w:rsidRPr="00FA2BB1" w:rsidTr="00D315B9">
        <w:trPr>
          <w:trHeight w:val="270"/>
        </w:trPr>
        <w:tc>
          <w:tcPr>
            <w:tcW w:w="1389" w:type="dxa"/>
            <w:gridSpan w:val="2"/>
            <w:vMerge w:val="restart"/>
            <w:vAlign w:val="center"/>
          </w:tcPr>
          <w:p w:rsidR="00D315B9" w:rsidRPr="009D0498" w:rsidRDefault="00D315B9" w:rsidP="00D315B9">
            <w:pPr>
              <w:jc w:val="center"/>
              <w:rPr>
                <w:rFonts w:cs="B Titr"/>
                <w:rtl/>
              </w:rPr>
            </w:pPr>
            <w:r w:rsidRPr="004F4759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693" w:type="dxa"/>
            <w:vMerge w:val="restart"/>
            <w:vAlign w:val="center"/>
          </w:tcPr>
          <w:p w:rsidR="00D315B9" w:rsidRPr="009D0498" w:rsidRDefault="00D315B9" w:rsidP="004F47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right w:val="single" w:sz="18" w:space="0" w:color="auto"/>
            </w:tcBorders>
          </w:tcPr>
          <w:p w:rsidR="00D315B9" w:rsidRPr="009D0498" w:rsidRDefault="00D315B9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</w:tcBorders>
          </w:tcPr>
          <w:p w:rsidR="00D315B9" w:rsidRPr="009D0498" w:rsidRDefault="00D315B9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18"/>
                <w:szCs w:val="18"/>
                <w:rtl/>
              </w:rPr>
              <w:t>ساعت اجرا</w:t>
            </w:r>
          </w:p>
        </w:tc>
        <w:tc>
          <w:tcPr>
            <w:tcW w:w="2693" w:type="dxa"/>
            <w:vMerge w:val="restart"/>
            <w:vAlign w:val="center"/>
          </w:tcPr>
          <w:p w:rsidR="00D315B9" w:rsidRPr="009D0498" w:rsidRDefault="00D315B9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135" w:type="dxa"/>
            <w:vMerge w:val="restart"/>
            <w:vAlign w:val="center"/>
          </w:tcPr>
          <w:p w:rsidR="00D315B9" w:rsidRPr="009D0498" w:rsidRDefault="00D315B9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هم نیاز</w:t>
            </w:r>
          </w:p>
        </w:tc>
      </w:tr>
      <w:tr w:rsidR="00D315B9" w:rsidRPr="00FA2BB1" w:rsidTr="00D315B9">
        <w:trPr>
          <w:trHeight w:val="218"/>
        </w:trPr>
        <w:tc>
          <w:tcPr>
            <w:tcW w:w="1389" w:type="dxa"/>
            <w:gridSpan w:val="2"/>
            <w:vMerge/>
          </w:tcPr>
          <w:p w:rsidR="00D315B9" w:rsidRPr="00803E34" w:rsidRDefault="00D315B9" w:rsidP="00C6007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</w:tcPr>
          <w:p w:rsidR="00D315B9" w:rsidRPr="00D82E9C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D315B9" w:rsidRPr="00A203E1" w:rsidRDefault="00D315B9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93" w:type="dxa"/>
            <w:vMerge/>
          </w:tcPr>
          <w:p w:rsidR="00D315B9" w:rsidRPr="00D82E9C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Merge/>
          </w:tcPr>
          <w:p w:rsidR="00D315B9" w:rsidRPr="00D82E9C" w:rsidRDefault="00D315B9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315B9" w:rsidRPr="00FA2BB1" w:rsidTr="00D315B9">
        <w:tc>
          <w:tcPr>
            <w:tcW w:w="425" w:type="dxa"/>
          </w:tcPr>
          <w:p w:rsidR="00D315B9" w:rsidRPr="00FA2BB1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64" w:type="dxa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1112257</w:t>
            </w:r>
          </w:p>
        </w:tc>
        <w:tc>
          <w:tcPr>
            <w:tcW w:w="2693" w:type="dxa"/>
            <w:vAlign w:val="bottom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 w:rsidRPr="000A2B52">
              <w:rPr>
                <w:rFonts w:cs="B Nazanin"/>
                <w:rtl/>
              </w:rPr>
              <w:t>مشاوره با ب</w:t>
            </w:r>
            <w:r w:rsidRPr="000A2B52">
              <w:rPr>
                <w:rFonts w:cs="B Nazanin" w:hint="cs"/>
                <w:rtl/>
              </w:rPr>
              <w:t>ی</w:t>
            </w:r>
            <w:r w:rsidRPr="000A2B52">
              <w:rPr>
                <w:rFonts w:cs="B Nazanin" w:hint="eastAsia"/>
                <w:rtl/>
              </w:rPr>
              <w:t>ماران</w:t>
            </w:r>
            <w:r w:rsidRPr="000A2B52">
              <w:rPr>
                <w:rFonts w:cs="B Nazanin"/>
                <w:rtl/>
              </w:rPr>
              <w:t xml:space="preserve"> خاص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8C4E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8C4E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 w:rsidRPr="000A2B52">
              <w:rPr>
                <w:rFonts w:cs="B Nazanin"/>
                <w:rtl/>
              </w:rPr>
              <w:t>مشاوره بحران</w:t>
            </w:r>
          </w:p>
        </w:tc>
        <w:tc>
          <w:tcPr>
            <w:tcW w:w="1135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Pr="00FA2BB1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1112258</w:t>
            </w:r>
          </w:p>
        </w:tc>
        <w:tc>
          <w:tcPr>
            <w:tcW w:w="2693" w:type="dxa"/>
            <w:vAlign w:val="bottom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مشاوره طلاق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مشاوره خانواده (نظری)</w:t>
            </w:r>
          </w:p>
        </w:tc>
        <w:tc>
          <w:tcPr>
            <w:tcW w:w="1135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1112259</w:t>
            </w:r>
          </w:p>
        </w:tc>
        <w:tc>
          <w:tcPr>
            <w:tcW w:w="2693" w:type="dxa"/>
            <w:vAlign w:val="bottom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مدیریت و سازماندهی خدمات مشاوره ای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مشاوره</w:t>
            </w:r>
          </w:p>
        </w:tc>
        <w:tc>
          <w:tcPr>
            <w:tcW w:w="1135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1112260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درمانهای روانپزشکی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 w:rsidRPr="00F66D86">
              <w:rPr>
                <w:rFonts w:cs="B Nazanin"/>
                <w:rtl/>
              </w:rPr>
              <w:t>آس</w:t>
            </w:r>
            <w:r w:rsidRPr="00F66D86">
              <w:rPr>
                <w:rFonts w:cs="B Nazanin" w:hint="cs"/>
                <w:rtl/>
              </w:rPr>
              <w:t>ی</w:t>
            </w:r>
            <w:r w:rsidRPr="00F66D86">
              <w:rPr>
                <w:rFonts w:cs="B Nazanin" w:hint="eastAsia"/>
                <w:rtl/>
              </w:rPr>
              <w:t>ب</w:t>
            </w:r>
            <w:r w:rsidRPr="00F66D86">
              <w:rPr>
                <w:rFonts w:cs="B Nazanin"/>
                <w:rtl/>
              </w:rPr>
              <w:t xml:space="preserve"> شناس</w:t>
            </w:r>
            <w:r w:rsidRPr="00F66D86">
              <w:rPr>
                <w:rFonts w:cs="B Nazanin" w:hint="cs"/>
                <w:rtl/>
              </w:rPr>
              <w:t>ی</w:t>
            </w:r>
            <w:r w:rsidRPr="00F66D86">
              <w:rPr>
                <w:rFonts w:cs="B Nazanin"/>
                <w:rtl/>
              </w:rPr>
              <w:t xml:space="preserve"> روان</w:t>
            </w:r>
            <w:r w:rsidRPr="00F66D86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35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1112261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مددکاری اجتماعی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</w:tcPr>
          <w:p w:rsidR="00D315B9" w:rsidRPr="000510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35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D315B9" w:rsidRPr="00AD684E" w:rsidRDefault="00D315B9" w:rsidP="00D315B9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1112262</w:t>
            </w:r>
          </w:p>
        </w:tc>
        <w:tc>
          <w:tcPr>
            <w:tcW w:w="2693" w:type="dxa"/>
            <w:vAlign w:val="center"/>
          </w:tcPr>
          <w:p w:rsidR="00D315B9" w:rsidRPr="00B42888" w:rsidRDefault="00D315B9" w:rsidP="00D315B9">
            <w:pPr>
              <w:jc w:val="center"/>
              <w:rPr>
                <w:rFonts w:cs="B Nazanin"/>
              </w:rPr>
            </w:pPr>
            <w:r w:rsidRPr="00B42888">
              <w:rPr>
                <w:rFonts w:cs="B Nazanin" w:hint="cs"/>
                <w:rtl/>
              </w:rPr>
              <w:t>مسائل و تنوع فرهنگی در مشاوره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693" w:type="dxa"/>
            <w:vAlign w:val="center"/>
          </w:tcPr>
          <w:p w:rsidR="00D315B9" w:rsidRPr="00AA7B9F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A7B9F">
              <w:rPr>
                <w:rFonts w:cs="B Nazanin"/>
                <w:sz w:val="20"/>
                <w:szCs w:val="20"/>
                <w:rtl/>
              </w:rPr>
              <w:t>نظر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مشاوره و روان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-</w:t>
            </w:r>
            <w:r w:rsidRPr="00AA7B9F">
              <w:rPr>
                <w:rFonts w:cs="B Nazanin"/>
                <w:sz w:val="20"/>
                <w:szCs w:val="20"/>
                <w:rtl/>
              </w:rPr>
              <w:t xml:space="preserve"> درمان</w:t>
            </w:r>
            <w:r w:rsidRPr="00AA7B9F">
              <w:rPr>
                <w:rFonts w:cs="B Nazanin" w:hint="cs"/>
                <w:sz w:val="20"/>
                <w:szCs w:val="20"/>
                <w:rtl/>
              </w:rPr>
              <w:t>ی1</w:t>
            </w:r>
          </w:p>
        </w:tc>
        <w:tc>
          <w:tcPr>
            <w:tcW w:w="1135" w:type="dxa"/>
            <w:vAlign w:val="center"/>
          </w:tcPr>
          <w:p w:rsidR="00D315B9" w:rsidRPr="006015B4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1112263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آسیب شناسی اجتماعی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693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 w:rsidRPr="00646B7F">
              <w:rPr>
                <w:rFonts w:cs="B Nazanin"/>
                <w:rtl/>
              </w:rPr>
              <w:t>روان شناس</w:t>
            </w:r>
            <w:r w:rsidRPr="00646B7F">
              <w:rPr>
                <w:rFonts w:cs="B Nazanin" w:hint="cs"/>
                <w:rtl/>
              </w:rPr>
              <w:t>ی</w:t>
            </w:r>
            <w:r w:rsidRPr="00646B7F">
              <w:rPr>
                <w:rFonts w:cs="B Nazanin"/>
                <w:rtl/>
              </w:rPr>
              <w:t xml:space="preserve"> اجتماع</w:t>
            </w:r>
            <w:r w:rsidRPr="00646B7F">
              <w:rPr>
                <w:rFonts w:cs="B Nazanin" w:hint="cs"/>
                <w:rtl/>
              </w:rPr>
              <w:t>ی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1112264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آموزش و پرورش ابتدایی و متوسطه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693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1112265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کاربرد بازی و هنر در مشاوره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Pr="00B70B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مشاوره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1112266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مبانی جامعه شناسی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FB44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693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1112267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مبانی تعلیم و تربیت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693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9E2685">
        <w:tc>
          <w:tcPr>
            <w:tcW w:w="425" w:type="dxa"/>
            <w:shd w:val="clear" w:color="auto" w:fill="FFFFFF" w:themeFill="background1"/>
            <w:vAlign w:val="center"/>
          </w:tcPr>
          <w:p w:rsidR="00D315B9" w:rsidRDefault="00D315B9" w:rsidP="009E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D315B9" w:rsidRPr="00AD684E" w:rsidRDefault="00D315B9" w:rsidP="00D315B9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1112268</w:t>
            </w:r>
          </w:p>
        </w:tc>
        <w:tc>
          <w:tcPr>
            <w:tcW w:w="2693" w:type="dxa"/>
            <w:vAlign w:val="bottom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آشنایی با نرم افزارها و نمایه های تخصصی در مشاوره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Pr="00F807F5" w:rsidRDefault="00D315B9" w:rsidP="003E2F6F">
            <w:pPr>
              <w:jc w:val="center"/>
              <w:rPr>
                <w:rFonts w:cs="B Nazanin"/>
                <w:rtl/>
              </w:rPr>
            </w:pPr>
            <w:r w:rsidRPr="00F807F5">
              <w:rPr>
                <w:rFonts w:cs="B Nazanin" w:hint="cs"/>
                <w:rtl/>
              </w:rPr>
              <w:t>روش های تحقیق در مشاوره(نظری)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D315B9" w:rsidRPr="00FA2BB1" w:rsidTr="00D315B9">
        <w:tc>
          <w:tcPr>
            <w:tcW w:w="425" w:type="dxa"/>
            <w:shd w:val="clear" w:color="auto" w:fill="FFFFFF" w:themeFill="background1"/>
          </w:tcPr>
          <w:p w:rsidR="00D315B9" w:rsidRDefault="00D315B9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964" w:type="dxa"/>
            <w:shd w:val="clear" w:color="auto" w:fill="FFFFFF" w:themeFill="background1"/>
          </w:tcPr>
          <w:p w:rsidR="00D315B9" w:rsidRPr="00AD684E" w:rsidRDefault="00D315B9" w:rsidP="003E2F6F">
            <w:pPr>
              <w:jc w:val="center"/>
              <w:rPr>
                <w:rFonts w:cs="B Nazanin"/>
                <w:sz w:val="20"/>
                <w:szCs w:val="20"/>
              </w:rPr>
            </w:pPr>
            <w:r w:rsidRPr="00AD684E">
              <w:rPr>
                <w:rFonts w:cs="B Nazanin" w:hint="cs"/>
                <w:sz w:val="20"/>
                <w:szCs w:val="20"/>
                <w:rtl/>
              </w:rPr>
              <w:t>1112269</w:t>
            </w:r>
          </w:p>
        </w:tc>
        <w:tc>
          <w:tcPr>
            <w:tcW w:w="2693" w:type="dxa"/>
            <w:vAlign w:val="bottom"/>
          </w:tcPr>
          <w:p w:rsidR="00D315B9" w:rsidRPr="00B31613" w:rsidRDefault="00D315B9" w:rsidP="003E2F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مشاوره دانشجویی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3A41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D315B9" w:rsidRPr="00D315B9" w:rsidRDefault="00D315B9" w:rsidP="003E2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315B9" w:rsidRPr="00D315B9" w:rsidRDefault="00D315B9" w:rsidP="00AD68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15B9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2693" w:type="dxa"/>
            <w:vAlign w:val="center"/>
          </w:tcPr>
          <w:p w:rsidR="00D315B9" w:rsidRPr="00447A00" w:rsidRDefault="00D315B9" w:rsidP="003E2F6F">
            <w:pPr>
              <w:jc w:val="center"/>
              <w:rPr>
                <w:rFonts w:cs="B Nazanin"/>
                <w:rtl/>
              </w:rPr>
            </w:pPr>
            <w:r w:rsidRPr="00447A00">
              <w:rPr>
                <w:rFonts w:cs="B Nazanin"/>
                <w:rtl/>
              </w:rPr>
              <w:t>روان شناس</w:t>
            </w:r>
            <w:r w:rsidRPr="00447A00">
              <w:rPr>
                <w:rFonts w:cs="B Nazanin" w:hint="cs"/>
                <w:rtl/>
              </w:rPr>
              <w:t>ی</w:t>
            </w:r>
            <w:r w:rsidRPr="00447A00">
              <w:rPr>
                <w:rFonts w:cs="B Nazanin"/>
                <w:rtl/>
              </w:rPr>
              <w:t xml:space="preserve"> تحول</w:t>
            </w:r>
            <w:r w:rsidRPr="00447A00">
              <w:rPr>
                <w:rFonts w:cs="B Nazanin" w:hint="cs"/>
                <w:rtl/>
              </w:rPr>
              <w:t>ی بزرگ سالی</w:t>
            </w:r>
          </w:p>
        </w:tc>
        <w:tc>
          <w:tcPr>
            <w:tcW w:w="1135" w:type="dxa"/>
            <w:vAlign w:val="center"/>
          </w:tcPr>
          <w:p w:rsidR="00D315B9" w:rsidRDefault="00D315B9" w:rsidP="003E2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</w:tbl>
    <w:p w:rsidR="004474EE" w:rsidRPr="009C7D56" w:rsidRDefault="004474EE" w:rsidP="00AA7B9F">
      <w:pPr>
        <w:rPr>
          <w:rFonts w:cs="B Nazanin"/>
          <w:b/>
          <w:bCs/>
          <w:sz w:val="20"/>
          <w:szCs w:val="20"/>
          <w:rtl/>
        </w:rPr>
      </w:pPr>
      <w:r w:rsidRPr="009C7D56">
        <w:rPr>
          <w:rFonts w:hint="cs"/>
          <w:b/>
          <w:bCs/>
          <w:color w:val="FF0000"/>
          <w:sz w:val="32"/>
          <w:szCs w:val="32"/>
          <w:rtl/>
        </w:rPr>
        <w:t xml:space="preserve">    </w:t>
      </w:r>
      <w:r w:rsidR="00AA7B9F" w:rsidRPr="009C7D56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 w:rsidR="00AA7B9F" w:rsidRPr="009C7D56">
        <w:rPr>
          <w:rFonts w:cs="B Nazanin" w:hint="cs"/>
          <w:b/>
          <w:bCs/>
          <w:sz w:val="20"/>
          <w:szCs w:val="20"/>
          <w:rtl/>
        </w:rPr>
        <w:t>دانشجو می تواند از بین دروس اختیاری حداقل 10واحد درسی را با</w:t>
      </w:r>
      <w:r w:rsidR="00C55177" w:rsidRPr="009C7D5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A7B9F" w:rsidRPr="009C7D56">
        <w:rPr>
          <w:rFonts w:cs="B Nazanin" w:hint="cs"/>
          <w:b/>
          <w:bCs/>
          <w:sz w:val="20"/>
          <w:szCs w:val="20"/>
          <w:rtl/>
        </w:rPr>
        <w:t>تایید گروه آموزشی انتخاب و بگذراند.</w:t>
      </w: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97"/>
        <w:bidiVisual/>
        <w:tblW w:w="10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707"/>
        <w:gridCol w:w="1130"/>
        <w:gridCol w:w="3534"/>
        <w:gridCol w:w="706"/>
        <w:gridCol w:w="707"/>
        <w:gridCol w:w="707"/>
        <w:gridCol w:w="2120"/>
        <w:gridCol w:w="1246"/>
        <w:gridCol w:w="26"/>
      </w:tblGrid>
      <w:tr w:rsidR="009C7D56" w:rsidRPr="0072151F" w:rsidTr="009C7D56">
        <w:trPr>
          <w:gridAfter w:val="1"/>
          <w:wAfter w:w="26" w:type="dxa"/>
          <w:trHeight w:val="439"/>
        </w:trPr>
        <w:tc>
          <w:tcPr>
            <w:tcW w:w="10885" w:type="dxa"/>
            <w:gridSpan w:val="9"/>
            <w:vAlign w:val="center"/>
          </w:tcPr>
          <w:p w:rsidR="009C7D56" w:rsidRPr="0072151F" w:rsidRDefault="009C7D56" w:rsidP="00543151">
            <w:pPr>
              <w:jc w:val="center"/>
              <w:rPr>
                <w:rFonts w:cs="B Nazanin"/>
                <w:b/>
                <w:bCs/>
                <w:rtl/>
              </w:rPr>
            </w:pPr>
            <w:r w:rsidRPr="00D26445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جدول دروس عمومی- اختیاری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2220060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آشنایی با کلیات حقوق شهروندی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2220061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زبان فارسی2 (آئین نگارش)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2220062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استانداردسازی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2220050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شناخت محیط زیست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2220047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مهارت های زندگی دانشجویی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2220063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ورزش2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2220064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ورزش3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2220065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مکتب شهید سلیمانی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2220066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بهره وری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2220067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پدافند غیرعامل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C7D56" w:rsidRPr="0072151F" w:rsidTr="009C7D56">
        <w:trPr>
          <w:gridBefore w:val="1"/>
          <w:wBefore w:w="28" w:type="dxa"/>
          <w:trHeight w:val="390"/>
        </w:trPr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13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C7D56">
              <w:rPr>
                <w:rFonts w:cs="B Nazanin" w:hint="cs"/>
                <w:sz w:val="18"/>
                <w:szCs w:val="18"/>
                <w:rtl/>
              </w:rPr>
              <w:t>2220068</w:t>
            </w:r>
          </w:p>
        </w:tc>
        <w:tc>
          <w:tcPr>
            <w:tcW w:w="3534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هوش مصنوعی و تحول دیجیتال</w:t>
            </w:r>
          </w:p>
        </w:tc>
        <w:tc>
          <w:tcPr>
            <w:tcW w:w="706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7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D5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0" w:type="dxa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72" w:type="dxa"/>
            <w:gridSpan w:val="2"/>
            <w:vAlign w:val="bottom"/>
          </w:tcPr>
          <w:p w:rsidR="009C7D56" w:rsidRPr="009C7D56" w:rsidRDefault="009C7D56" w:rsidP="009C7D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7D56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</w:tbl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Fonts w:cs="B Nazanin"/>
          <w:sz w:val="20"/>
          <w:szCs w:val="20"/>
          <w:rtl/>
        </w:rPr>
      </w:pPr>
    </w:p>
    <w:p w:rsidR="009C7D56" w:rsidRDefault="009C7D56" w:rsidP="00AA7B9F">
      <w:pPr>
        <w:rPr>
          <w:rtl/>
        </w:rPr>
      </w:pPr>
    </w:p>
    <w:tbl>
      <w:tblPr>
        <w:tblpPr w:leftFromText="180" w:rightFromText="180" w:vertAnchor="text" w:horzAnchor="margin" w:tblpY="2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141"/>
      </w:tblGrid>
      <w:tr w:rsidR="00D315B9" w:rsidRPr="002A57F8" w:rsidTr="003F0756">
        <w:trPr>
          <w:trHeight w:val="277"/>
        </w:trPr>
        <w:tc>
          <w:tcPr>
            <w:tcW w:w="1559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D315B9" w:rsidRPr="003F0756" w:rsidRDefault="009C7D56" w:rsidP="009C7D5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 w:rsidR="00D315B9"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</w:tr>
      <w:tr w:rsidR="00D315B9" w:rsidRPr="002A57F8" w:rsidTr="003F0756">
        <w:trPr>
          <w:trHeight w:val="267"/>
        </w:trPr>
        <w:tc>
          <w:tcPr>
            <w:tcW w:w="1559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دروس پیشنیاز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3واحد</w:t>
            </w:r>
          </w:p>
        </w:tc>
      </w:tr>
      <w:tr w:rsidR="00D315B9" w:rsidRPr="002A57F8" w:rsidTr="003F0756">
        <w:trPr>
          <w:trHeight w:val="129"/>
        </w:trPr>
        <w:tc>
          <w:tcPr>
            <w:tcW w:w="1559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دروس</w:t>
            </w:r>
            <w:r w:rsidRPr="003F075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26واحد</w:t>
            </w:r>
          </w:p>
        </w:tc>
      </w:tr>
      <w:tr w:rsidR="00D315B9" w:rsidRPr="002A57F8" w:rsidTr="003F0756">
        <w:trPr>
          <w:trHeight w:val="176"/>
        </w:trPr>
        <w:tc>
          <w:tcPr>
            <w:tcW w:w="1559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دروس تخصصی الزامی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76واحد</w:t>
            </w:r>
          </w:p>
        </w:tc>
      </w:tr>
      <w:tr w:rsidR="00D315B9" w:rsidRPr="002A57F8" w:rsidTr="003F0756">
        <w:trPr>
          <w:trHeight w:val="235"/>
        </w:trPr>
        <w:tc>
          <w:tcPr>
            <w:tcW w:w="1559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دروس تخصصی اختیاری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10واحد</w:t>
            </w:r>
          </w:p>
        </w:tc>
      </w:tr>
      <w:tr w:rsidR="003C7C0B" w:rsidRPr="002A57F8" w:rsidTr="003F0756">
        <w:trPr>
          <w:trHeight w:val="235"/>
        </w:trPr>
        <w:tc>
          <w:tcPr>
            <w:tcW w:w="1559" w:type="dxa"/>
            <w:shd w:val="clear" w:color="auto" w:fill="auto"/>
            <w:vAlign w:val="bottom"/>
          </w:tcPr>
          <w:p w:rsidR="003C7C0B" w:rsidRPr="003F0756" w:rsidRDefault="003C7C0B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پروژه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C7C0B" w:rsidRPr="003F0756" w:rsidRDefault="003C7C0B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2واحد</w:t>
            </w:r>
          </w:p>
        </w:tc>
      </w:tr>
      <w:tr w:rsidR="00D315B9" w:rsidRPr="002A57F8" w:rsidTr="003F0756">
        <w:trPr>
          <w:trHeight w:val="185"/>
        </w:trPr>
        <w:tc>
          <w:tcPr>
            <w:tcW w:w="1559" w:type="dxa"/>
            <w:shd w:val="clear" w:color="auto" w:fill="auto"/>
            <w:vAlign w:val="bottom"/>
          </w:tcPr>
          <w:p w:rsidR="00D315B9" w:rsidRPr="003F0756" w:rsidRDefault="00D315B9" w:rsidP="00D315B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D315B9" w:rsidRPr="003F0756" w:rsidRDefault="009C7D56" w:rsidP="003C7C0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141</w:t>
            </w:r>
            <w:r w:rsidR="00D315B9" w:rsidRPr="003F0756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</w:tr>
    </w:tbl>
    <w:p w:rsidR="00640B14" w:rsidRPr="00640B14" w:rsidRDefault="00640B14" w:rsidP="00640B14">
      <w:pPr>
        <w:spacing w:line="256" w:lineRule="auto"/>
        <w:rPr>
          <w:rFonts w:ascii="Calibri" w:eastAsia="Calibri" w:hAnsi="Calibri" w:cs="B Nazanin"/>
          <w:b/>
          <w:bCs/>
          <w:sz w:val="20"/>
          <w:szCs w:val="20"/>
        </w:rPr>
      </w:pPr>
      <w:r w:rsidRPr="00640B14">
        <w:rPr>
          <w:rFonts w:ascii="Calibri" w:eastAsia="Calibri" w:hAnsi="Calibri" w:cs="B Nazanin" w:hint="cs"/>
          <w:b/>
          <w:bCs/>
          <w:sz w:val="20"/>
          <w:szCs w:val="20"/>
          <w:rtl/>
        </w:rPr>
        <w:t>تذکر:</w:t>
      </w:r>
    </w:p>
    <w:p w:rsidR="00640B14" w:rsidRPr="00640B14" w:rsidRDefault="00640B14" w:rsidP="00640B14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640B14">
        <w:rPr>
          <w:rFonts w:ascii="Calibri" w:eastAsia="Calibri" w:hAnsi="Calibri" w:cs="B Nazanin" w:hint="cs"/>
          <w:sz w:val="18"/>
          <w:szCs w:val="18"/>
          <w:rtl/>
        </w:rPr>
        <w:t>دانشجو درصورت علاقه می تواند دروس مهارت های زندگی دانشجوئی، آشنايي با کلیات حقوق شهروندی، زبان فارسی2 (آئین نگارش)، مکتب شهید سلیمانی، بهره وری،شناخت محیط زیست،مهارت های زندگی دانشجویی،ورزش2،ورزش3 و هوش مصنوعی و تحول دیجیتال را اضافه بر دروس جداول فوق بعنوان دروس اختیاری و مازاد بر سقف واحدهای دوره  با تاثیر در معدل در کارنامه اخذ و بگذراند.</w:t>
      </w:r>
    </w:p>
    <w:p w:rsidR="00640B14" w:rsidRPr="00640B14" w:rsidRDefault="00640B14" w:rsidP="00640B14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640B14">
        <w:rPr>
          <w:rFonts w:ascii="Calibri" w:eastAsia="Calibri" w:hAnsi="Calibri" w:cs="B Nazanin" w:hint="cs"/>
          <w:sz w:val="18"/>
          <w:szCs w:val="18"/>
          <w:rtl/>
        </w:rPr>
        <w:t>رعایت اخذ پیشنیازی دروس توسط دانشجو الزامی است.</w:t>
      </w:r>
    </w:p>
    <w:p w:rsidR="00640B14" w:rsidRPr="00640B14" w:rsidRDefault="00640B14" w:rsidP="00640B14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640B14">
        <w:rPr>
          <w:rFonts w:ascii="Calibri" w:eastAsia="Calibri" w:hAnsi="Calibri" w:cs="B Nazanin" w:hint="cs"/>
          <w:sz w:val="18"/>
          <w:szCs w:val="18"/>
          <w:rtl/>
        </w:rPr>
        <w:t xml:space="preserve"> گذراندن درس </w:t>
      </w:r>
      <w:r w:rsidRPr="00640B14">
        <w:rPr>
          <w:rFonts w:ascii="Calibri" w:eastAsia="Calibri" w:hAnsi="Calibri" w:cs="B Nazanin" w:hint="cs"/>
          <w:b/>
          <w:bCs/>
          <w:sz w:val="18"/>
          <w:szCs w:val="18"/>
          <w:rtl/>
        </w:rPr>
        <w:t>آمادگی در برابر  حوادث و سوانح</w:t>
      </w:r>
      <w:r w:rsidRPr="00640B14">
        <w:rPr>
          <w:rFonts w:ascii="Calibri" w:eastAsia="Calibri" w:hAnsi="Calibri" w:cs="B Nazanin" w:hint="cs"/>
          <w:sz w:val="18"/>
          <w:szCs w:val="18"/>
          <w:rtl/>
        </w:rPr>
        <w:t xml:space="preserve"> بدون تاثیر در معدل برای تمامی دانشجویان الزامی می باشد</w:t>
      </w:r>
    </w:p>
    <w:p w:rsidR="00386395" w:rsidRPr="00AA7B9F" w:rsidRDefault="00386395" w:rsidP="004474EE">
      <w:pPr>
        <w:rPr>
          <w:sz w:val="20"/>
          <w:szCs w:val="20"/>
          <w:rtl/>
        </w:rPr>
      </w:pPr>
    </w:p>
    <w:p w:rsidR="00AA7B9F" w:rsidRDefault="00AA7B9F" w:rsidP="0071338F">
      <w:pPr>
        <w:rPr>
          <w:rtl/>
        </w:rPr>
      </w:pPr>
    </w:p>
    <w:p w:rsidR="009C7D56" w:rsidRDefault="009C7D56" w:rsidP="0071338F">
      <w:pPr>
        <w:rPr>
          <w:rtl/>
        </w:rPr>
      </w:pPr>
      <w:bookmarkStart w:id="0" w:name="_GoBack"/>
      <w:bookmarkEnd w:id="0"/>
    </w:p>
    <w:p w:rsidR="009C7D56" w:rsidRDefault="009C7D56" w:rsidP="0071338F">
      <w:pPr>
        <w:rPr>
          <w:rtl/>
        </w:rPr>
      </w:pPr>
    </w:p>
    <w:p w:rsidR="009C7D56" w:rsidRDefault="009C7D56" w:rsidP="0071338F">
      <w:pPr>
        <w:rPr>
          <w:rtl/>
        </w:rPr>
      </w:pPr>
    </w:p>
    <w:p w:rsidR="009C7D56" w:rsidRDefault="009C7D56" w:rsidP="0071338F">
      <w:pPr>
        <w:rPr>
          <w:rtl/>
        </w:rPr>
      </w:pPr>
    </w:p>
    <w:p w:rsidR="009C7D56" w:rsidRDefault="009C7D56" w:rsidP="0071338F">
      <w:pPr>
        <w:rPr>
          <w:rtl/>
        </w:rPr>
      </w:pPr>
    </w:p>
    <w:p w:rsidR="00AA7B9F" w:rsidRDefault="00AA7B9F" w:rsidP="0071338F">
      <w:pPr>
        <w:rPr>
          <w:rtl/>
        </w:rPr>
      </w:pPr>
    </w:p>
    <w:p w:rsidR="007B527F" w:rsidRPr="007B527F" w:rsidRDefault="00AA7B9F" w:rsidP="0071338F">
      <w:pPr>
        <w:rPr>
          <w:rFonts w:cs="B Nazanin"/>
          <w:b/>
          <w:bCs/>
          <w:rtl/>
        </w:rPr>
      </w:pPr>
      <w:r>
        <w:rPr>
          <w:rFonts w:hint="cs"/>
          <w:rtl/>
        </w:rPr>
        <w:t xml:space="preserve">      </w:t>
      </w:r>
      <w:r w:rsidR="007B527F">
        <w:rPr>
          <w:rFonts w:cs="B Nazanin" w:hint="cs"/>
          <w:b/>
          <w:bCs/>
          <w:rtl/>
        </w:rPr>
        <w:t xml:space="preserve">     </w:t>
      </w:r>
      <w:r w:rsidR="007B527F" w:rsidRPr="007B527F">
        <w:rPr>
          <w:rFonts w:cs="B Nazanin" w:hint="cs"/>
          <w:b/>
          <w:bCs/>
          <w:rtl/>
        </w:rPr>
        <w:t xml:space="preserve">امضاء کارشناس گروه      </w:t>
      </w:r>
      <w:r w:rsidR="007B527F">
        <w:rPr>
          <w:rFonts w:cs="B Nazanin" w:hint="cs"/>
          <w:b/>
          <w:bCs/>
          <w:rtl/>
        </w:rPr>
        <w:t xml:space="preserve">                          </w:t>
      </w:r>
      <w:r w:rsidR="007B527F" w:rsidRPr="007B527F">
        <w:rPr>
          <w:rFonts w:cs="B Nazanin" w:hint="cs"/>
          <w:b/>
          <w:bCs/>
          <w:rtl/>
        </w:rPr>
        <w:t xml:space="preserve">    امضاء مدیر گروه                             امضاء مدیر آموزش                          امضاء معاون آموزش</w:t>
      </w:r>
    </w:p>
    <w:sectPr w:rsidR="007B527F" w:rsidRPr="007B527F" w:rsidSect="00082E18">
      <w:pgSz w:w="11906" w:h="16838"/>
      <w:pgMar w:top="680" w:right="397" w:bottom="249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5156"/>
    <w:multiLevelType w:val="hybridMultilevel"/>
    <w:tmpl w:val="586C93B0"/>
    <w:lvl w:ilvl="0" w:tplc="FB42A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E63C1"/>
    <w:multiLevelType w:val="hybridMultilevel"/>
    <w:tmpl w:val="0F72CD74"/>
    <w:lvl w:ilvl="0" w:tplc="50FE9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B1"/>
    <w:rsid w:val="00006739"/>
    <w:rsid w:val="0002135C"/>
    <w:rsid w:val="000317A0"/>
    <w:rsid w:val="00035D04"/>
    <w:rsid w:val="00046D54"/>
    <w:rsid w:val="00052AC6"/>
    <w:rsid w:val="000565F7"/>
    <w:rsid w:val="0005753D"/>
    <w:rsid w:val="00061821"/>
    <w:rsid w:val="000674F6"/>
    <w:rsid w:val="00072C31"/>
    <w:rsid w:val="00074D83"/>
    <w:rsid w:val="00082E18"/>
    <w:rsid w:val="00092429"/>
    <w:rsid w:val="0009389D"/>
    <w:rsid w:val="000A699E"/>
    <w:rsid w:val="000B0FC3"/>
    <w:rsid w:val="000B3C5A"/>
    <w:rsid w:val="000C0D9B"/>
    <w:rsid w:val="000C1593"/>
    <w:rsid w:val="000D2863"/>
    <w:rsid w:val="000D71B9"/>
    <w:rsid w:val="000E6F90"/>
    <w:rsid w:val="000F3AB5"/>
    <w:rsid w:val="00106FF7"/>
    <w:rsid w:val="00113E27"/>
    <w:rsid w:val="00115A5E"/>
    <w:rsid w:val="001242DE"/>
    <w:rsid w:val="001341C1"/>
    <w:rsid w:val="00136523"/>
    <w:rsid w:val="00146F29"/>
    <w:rsid w:val="00152DC6"/>
    <w:rsid w:val="001557E2"/>
    <w:rsid w:val="00156934"/>
    <w:rsid w:val="0017284B"/>
    <w:rsid w:val="001755DC"/>
    <w:rsid w:val="00182954"/>
    <w:rsid w:val="001839C5"/>
    <w:rsid w:val="001853E6"/>
    <w:rsid w:val="00195D0E"/>
    <w:rsid w:val="001A2713"/>
    <w:rsid w:val="001B118C"/>
    <w:rsid w:val="001B156B"/>
    <w:rsid w:val="001B7D46"/>
    <w:rsid w:val="001E3005"/>
    <w:rsid w:val="001F2215"/>
    <w:rsid w:val="001F5746"/>
    <w:rsid w:val="0020158E"/>
    <w:rsid w:val="00217716"/>
    <w:rsid w:val="00231CA4"/>
    <w:rsid w:val="00233FB8"/>
    <w:rsid w:val="00234D57"/>
    <w:rsid w:val="00236905"/>
    <w:rsid w:val="00244C55"/>
    <w:rsid w:val="0025624A"/>
    <w:rsid w:val="002637C2"/>
    <w:rsid w:val="002777C8"/>
    <w:rsid w:val="00286275"/>
    <w:rsid w:val="00290EA1"/>
    <w:rsid w:val="002A17EA"/>
    <w:rsid w:val="002B6738"/>
    <w:rsid w:val="002B68E4"/>
    <w:rsid w:val="002B6C50"/>
    <w:rsid w:val="002C5D42"/>
    <w:rsid w:val="002C643A"/>
    <w:rsid w:val="002D18E9"/>
    <w:rsid w:val="002E0D35"/>
    <w:rsid w:val="002E2744"/>
    <w:rsid w:val="002E2F17"/>
    <w:rsid w:val="00302BCB"/>
    <w:rsid w:val="00321FA4"/>
    <w:rsid w:val="00322642"/>
    <w:rsid w:val="00331D01"/>
    <w:rsid w:val="00331E8C"/>
    <w:rsid w:val="00336E52"/>
    <w:rsid w:val="003453E4"/>
    <w:rsid w:val="00345670"/>
    <w:rsid w:val="003468F4"/>
    <w:rsid w:val="003662C4"/>
    <w:rsid w:val="00376783"/>
    <w:rsid w:val="003808CC"/>
    <w:rsid w:val="003846F6"/>
    <w:rsid w:val="0038510B"/>
    <w:rsid w:val="00386395"/>
    <w:rsid w:val="00386ADD"/>
    <w:rsid w:val="00387354"/>
    <w:rsid w:val="00394516"/>
    <w:rsid w:val="003A3451"/>
    <w:rsid w:val="003A3E52"/>
    <w:rsid w:val="003A41C6"/>
    <w:rsid w:val="003A6713"/>
    <w:rsid w:val="003B6797"/>
    <w:rsid w:val="003C199F"/>
    <w:rsid w:val="003C6DBC"/>
    <w:rsid w:val="003C7C0B"/>
    <w:rsid w:val="003D2110"/>
    <w:rsid w:val="003E4B66"/>
    <w:rsid w:val="003F0756"/>
    <w:rsid w:val="003F23FB"/>
    <w:rsid w:val="003F77F3"/>
    <w:rsid w:val="00400CAA"/>
    <w:rsid w:val="00401119"/>
    <w:rsid w:val="00404986"/>
    <w:rsid w:val="004328AF"/>
    <w:rsid w:val="004341D2"/>
    <w:rsid w:val="0043748D"/>
    <w:rsid w:val="004474EE"/>
    <w:rsid w:val="004508EF"/>
    <w:rsid w:val="0046240C"/>
    <w:rsid w:val="00473889"/>
    <w:rsid w:val="0049504D"/>
    <w:rsid w:val="004A4ED3"/>
    <w:rsid w:val="004B09C8"/>
    <w:rsid w:val="004B1B96"/>
    <w:rsid w:val="004C2DEB"/>
    <w:rsid w:val="004C315F"/>
    <w:rsid w:val="004C50DC"/>
    <w:rsid w:val="004E1F74"/>
    <w:rsid w:val="004F0F8E"/>
    <w:rsid w:val="004F4759"/>
    <w:rsid w:val="005177FE"/>
    <w:rsid w:val="00522BC9"/>
    <w:rsid w:val="005255A3"/>
    <w:rsid w:val="00534C13"/>
    <w:rsid w:val="00536294"/>
    <w:rsid w:val="00541DA6"/>
    <w:rsid w:val="00543538"/>
    <w:rsid w:val="005454F1"/>
    <w:rsid w:val="0055625C"/>
    <w:rsid w:val="00565AE5"/>
    <w:rsid w:val="00591B13"/>
    <w:rsid w:val="00591E21"/>
    <w:rsid w:val="005A31E8"/>
    <w:rsid w:val="005B4F75"/>
    <w:rsid w:val="005B545F"/>
    <w:rsid w:val="005B5B0D"/>
    <w:rsid w:val="005C389F"/>
    <w:rsid w:val="005D1176"/>
    <w:rsid w:val="005D230A"/>
    <w:rsid w:val="005E5752"/>
    <w:rsid w:val="005F6888"/>
    <w:rsid w:val="00604EEA"/>
    <w:rsid w:val="00605E13"/>
    <w:rsid w:val="0061116A"/>
    <w:rsid w:val="00614332"/>
    <w:rsid w:val="00627CCE"/>
    <w:rsid w:val="00630B12"/>
    <w:rsid w:val="00632F11"/>
    <w:rsid w:val="00634AFF"/>
    <w:rsid w:val="006354F1"/>
    <w:rsid w:val="006355EB"/>
    <w:rsid w:val="00640AD1"/>
    <w:rsid w:val="00640B14"/>
    <w:rsid w:val="00640D18"/>
    <w:rsid w:val="00652AAA"/>
    <w:rsid w:val="0065338F"/>
    <w:rsid w:val="00661ABD"/>
    <w:rsid w:val="0067501C"/>
    <w:rsid w:val="006924BF"/>
    <w:rsid w:val="006931F9"/>
    <w:rsid w:val="00696FED"/>
    <w:rsid w:val="006976E2"/>
    <w:rsid w:val="006A69C6"/>
    <w:rsid w:val="006B69C5"/>
    <w:rsid w:val="006D5A09"/>
    <w:rsid w:val="006D7D07"/>
    <w:rsid w:val="006E05AA"/>
    <w:rsid w:val="00702475"/>
    <w:rsid w:val="0071338F"/>
    <w:rsid w:val="007176EA"/>
    <w:rsid w:val="00734785"/>
    <w:rsid w:val="00735004"/>
    <w:rsid w:val="007517A4"/>
    <w:rsid w:val="00753C39"/>
    <w:rsid w:val="0076373C"/>
    <w:rsid w:val="007873D0"/>
    <w:rsid w:val="00797AB5"/>
    <w:rsid w:val="00797BF9"/>
    <w:rsid w:val="007A16E4"/>
    <w:rsid w:val="007A26DC"/>
    <w:rsid w:val="007A722D"/>
    <w:rsid w:val="007B138A"/>
    <w:rsid w:val="007B527F"/>
    <w:rsid w:val="007C373D"/>
    <w:rsid w:val="007C4B68"/>
    <w:rsid w:val="007D1004"/>
    <w:rsid w:val="007D472C"/>
    <w:rsid w:val="007E56BB"/>
    <w:rsid w:val="007F5215"/>
    <w:rsid w:val="007F5324"/>
    <w:rsid w:val="007F6F18"/>
    <w:rsid w:val="00802617"/>
    <w:rsid w:val="00803E34"/>
    <w:rsid w:val="00822A35"/>
    <w:rsid w:val="008327A5"/>
    <w:rsid w:val="00864A1F"/>
    <w:rsid w:val="00867C9E"/>
    <w:rsid w:val="008705AC"/>
    <w:rsid w:val="00871680"/>
    <w:rsid w:val="0088375C"/>
    <w:rsid w:val="008A3667"/>
    <w:rsid w:val="008B0720"/>
    <w:rsid w:val="008B25AD"/>
    <w:rsid w:val="008B4509"/>
    <w:rsid w:val="008B58B6"/>
    <w:rsid w:val="008C0DD8"/>
    <w:rsid w:val="008C18C0"/>
    <w:rsid w:val="008C4487"/>
    <w:rsid w:val="008C4EB4"/>
    <w:rsid w:val="008C62B2"/>
    <w:rsid w:val="008D5E92"/>
    <w:rsid w:val="008F6FDA"/>
    <w:rsid w:val="00904A47"/>
    <w:rsid w:val="00914993"/>
    <w:rsid w:val="0092665B"/>
    <w:rsid w:val="00927932"/>
    <w:rsid w:val="0093328A"/>
    <w:rsid w:val="009344F3"/>
    <w:rsid w:val="0093703C"/>
    <w:rsid w:val="00944FFC"/>
    <w:rsid w:val="009453C5"/>
    <w:rsid w:val="00950339"/>
    <w:rsid w:val="00955C50"/>
    <w:rsid w:val="00957EC5"/>
    <w:rsid w:val="0096554A"/>
    <w:rsid w:val="0097251C"/>
    <w:rsid w:val="00975BD5"/>
    <w:rsid w:val="00976C70"/>
    <w:rsid w:val="009865EE"/>
    <w:rsid w:val="00993D96"/>
    <w:rsid w:val="009B25E7"/>
    <w:rsid w:val="009B2D74"/>
    <w:rsid w:val="009B3D45"/>
    <w:rsid w:val="009B51D2"/>
    <w:rsid w:val="009B54CF"/>
    <w:rsid w:val="009B7A44"/>
    <w:rsid w:val="009C5328"/>
    <w:rsid w:val="009C7D56"/>
    <w:rsid w:val="009D0498"/>
    <w:rsid w:val="009E2685"/>
    <w:rsid w:val="009E6618"/>
    <w:rsid w:val="00A11E37"/>
    <w:rsid w:val="00A12C0B"/>
    <w:rsid w:val="00A14E27"/>
    <w:rsid w:val="00A16A12"/>
    <w:rsid w:val="00A203E1"/>
    <w:rsid w:val="00A30B94"/>
    <w:rsid w:val="00A34D1B"/>
    <w:rsid w:val="00A37044"/>
    <w:rsid w:val="00A53103"/>
    <w:rsid w:val="00A66359"/>
    <w:rsid w:val="00A70D0A"/>
    <w:rsid w:val="00A826EF"/>
    <w:rsid w:val="00A929A8"/>
    <w:rsid w:val="00A95694"/>
    <w:rsid w:val="00A957DB"/>
    <w:rsid w:val="00AA3FC0"/>
    <w:rsid w:val="00AA743C"/>
    <w:rsid w:val="00AA7796"/>
    <w:rsid w:val="00AA7B9F"/>
    <w:rsid w:val="00AB57A2"/>
    <w:rsid w:val="00AC5E00"/>
    <w:rsid w:val="00AD684E"/>
    <w:rsid w:val="00AD7527"/>
    <w:rsid w:val="00AE65D9"/>
    <w:rsid w:val="00AF5CE2"/>
    <w:rsid w:val="00AF7089"/>
    <w:rsid w:val="00B17924"/>
    <w:rsid w:val="00B2105E"/>
    <w:rsid w:val="00B276BB"/>
    <w:rsid w:val="00B32AD2"/>
    <w:rsid w:val="00B3484D"/>
    <w:rsid w:val="00B36E07"/>
    <w:rsid w:val="00B466ED"/>
    <w:rsid w:val="00B55884"/>
    <w:rsid w:val="00B5689A"/>
    <w:rsid w:val="00B63E2D"/>
    <w:rsid w:val="00B74761"/>
    <w:rsid w:val="00B82EFB"/>
    <w:rsid w:val="00B92E7D"/>
    <w:rsid w:val="00BB106E"/>
    <w:rsid w:val="00BB63D5"/>
    <w:rsid w:val="00C01609"/>
    <w:rsid w:val="00C0533A"/>
    <w:rsid w:val="00C22FC0"/>
    <w:rsid w:val="00C24D01"/>
    <w:rsid w:val="00C3144E"/>
    <w:rsid w:val="00C367D7"/>
    <w:rsid w:val="00C42C93"/>
    <w:rsid w:val="00C438DE"/>
    <w:rsid w:val="00C46E34"/>
    <w:rsid w:val="00C55177"/>
    <w:rsid w:val="00C60071"/>
    <w:rsid w:val="00C61D4E"/>
    <w:rsid w:val="00C728DF"/>
    <w:rsid w:val="00C73545"/>
    <w:rsid w:val="00C773EA"/>
    <w:rsid w:val="00C80B07"/>
    <w:rsid w:val="00C8132C"/>
    <w:rsid w:val="00C82430"/>
    <w:rsid w:val="00C87155"/>
    <w:rsid w:val="00C87210"/>
    <w:rsid w:val="00C90DDC"/>
    <w:rsid w:val="00CA4A29"/>
    <w:rsid w:val="00CB15FE"/>
    <w:rsid w:val="00CB3D6D"/>
    <w:rsid w:val="00CC1769"/>
    <w:rsid w:val="00CC7756"/>
    <w:rsid w:val="00CD3810"/>
    <w:rsid w:val="00CD7946"/>
    <w:rsid w:val="00CE30CC"/>
    <w:rsid w:val="00D02BD0"/>
    <w:rsid w:val="00D04380"/>
    <w:rsid w:val="00D13744"/>
    <w:rsid w:val="00D1468A"/>
    <w:rsid w:val="00D30B8C"/>
    <w:rsid w:val="00D315B9"/>
    <w:rsid w:val="00D46303"/>
    <w:rsid w:val="00D5254A"/>
    <w:rsid w:val="00D82329"/>
    <w:rsid w:val="00D82E9C"/>
    <w:rsid w:val="00D85CAE"/>
    <w:rsid w:val="00D92D28"/>
    <w:rsid w:val="00D944DD"/>
    <w:rsid w:val="00DA06D3"/>
    <w:rsid w:val="00DB09DB"/>
    <w:rsid w:val="00DB28CA"/>
    <w:rsid w:val="00DB2C20"/>
    <w:rsid w:val="00DB48A6"/>
    <w:rsid w:val="00DB71AA"/>
    <w:rsid w:val="00DE26BC"/>
    <w:rsid w:val="00DE48F3"/>
    <w:rsid w:val="00DE6490"/>
    <w:rsid w:val="00DF0E37"/>
    <w:rsid w:val="00DF743F"/>
    <w:rsid w:val="00E00209"/>
    <w:rsid w:val="00E02E44"/>
    <w:rsid w:val="00E04F78"/>
    <w:rsid w:val="00E05CEF"/>
    <w:rsid w:val="00E1180D"/>
    <w:rsid w:val="00E30341"/>
    <w:rsid w:val="00E30EB8"/>
    <w:rsid w:val="00E317C6"/>
    <w:rsid w:val="00E34BEC"/>
    <w:rsid w:val="00E360AD"/>
    <w:rsid w:val="00E37E31"/>
    <w:rsid w:val="00E4325A"/>
    <w:rsid w:val="00E45298"/>
    <w:rsid w:val="00E6101E"/>
    <w:rsid w:val="00E650D8"/>
    <w:rsid w:val="00E675B5"/>
    <w:rsid w:val="00E71C1A"/>
    <w:rsid w:val="00E837F7"/>
    <w:rsid w:val="00E83A81"/>
    <w:rsid w:val="00E90769"/>
    <w:rsid w:val="00EA6E83"/>
    <w:rsid w:val="00EB75B3"/>
    <w:rsid w:val="00ED2043"/>
    <w:rsid w:val="00EE5DDF"/>
    <w:rsid w:val="00F06EC8"/>
    <w:rsid w:val="00F07422"/>
    <w:rsid w:val="00F07B6D"/>
    <w:rsid w:val="00F10E6E"/>
    <w:rsid w:val="00F175C1"/>
    <w:rsid w:val="00F35239"/>
    <w:rsid w:val="00F53AA1"/>
    <w:rsid w:val="00F601A7"/>
    <w:rsid w:val="00F73401"/>
    <w:rsid w:val="00F74366"/>
    <w:rsid w:val="00F80D71"/>
    <w:rsid w:val="00F84293"/>
    <w:rsid w:val="00F84DEB"/>
    <w:rsid w:val="00F85112"/>
    <w:rsid w:val="00FA2BB1"/>
    <w:rsid w:val="00FB4445"/>
    <w:rsid w:val="00FB5076"/>
    <w:rsid w:val="00FC4030"/>
    <w:rsid w:val="00FC7B04"/>
    <w:rsid w:val="00FE2E38"/>
    <w:rsid w:val="00FE63FF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35133-1BFF-4276-B52A-71B0B21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954"/>
    <w:pPr>
      <w:ind w:left="720"/>
      <w:contextualSpacing/>
    </w:pPr>
  </w:style>
  <w:style w:type="paragraph" w:styleId="NoSpacing">
    <w:name w:val="No Spacing"/>
    <w:uiPriority w:val="1"/>
    <w:qFormat/>
    <w:rsid w:val="00AB57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5039-D2F0-4D21-99DF-D125B336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Faridi</dc:creator>
  <cp:keywords/>
  <dc:description/>
  <cp:lastModifiedBy>EducationPC1</cp:lastModifiedBy>
  <cp:revision>5</cp:revision>
  <cp:lastPrinted>2025-01-26T07:45:00Z</cp:lastPrinted>
  <dcterms:created xsi:type="dcterms:W3CDTF">2025-01-26T07:37:00Z</dcterms:created>
  <dcterms:modified xsi:type="dcterms:W3CDTF">2025-04-23T04:51:00Z</dcterms:modified>
</cp:coreProperties>
</file>