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Default="00D93CA0" w:rsidP="00D93CA0">
      <w:pPr>
        <w:bidi/>
        <w:spacing w:line="240" w:lineRule="auto"/>
        <w:jc w:val="both"/>
        <w:rPr>
          <w:rFonts w:cs="B Nazanin" w:hint="cs"/>
          <w:b/>
          <w:bCs/>
          <w:i/>
          <w:iCs/>
          <w:sz w:val="26"/>
          <w:szCs w:val="26"/>
          <w:rtl/>
          <w:lang w:bidi="fa-IR"/>
        </w:rPr>
      </w:pPr>
    </w:p>
    <w:p w:rsidR="00D93CA0" w:rsidRDefault="00D93CA0" w:rsidP="00D93CA0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665C67" w:rsidRDefault="00665C67" w:rsidP="00665C67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D93CA0" w:rsidRDefault="00D93CA0" w:rsidP="00D93CA0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1E2773" w:rsidRPr="008825E9" w:rsidRDefault="00B705DD" w:rsidP="00A47D6A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معاون محترم آموزشی موسسه آموزش عالی</w:t>
      </w:r>
    </w:p>
    <w:p w:rsidR="00B705DD" w:rsidRPr="008825E9" w:rsidRDefault="00B705DD" w:rsidP="00A47D6A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با سلام احتراماً به پیوست اطلاعیه پذیرش دانشجوی ممتاز در مقطع کارشناسی ارشد و کارشناسی ناپیوسته بدون شرکت در آزمون تقدیم حضور می گردد:</w:t>
      </w:r>
    </w:p>
    <w:p w:rsidR="00B705DD" w:rsidRPr="008825E9" w:rsidRDefault="00B705DD" w:rsidP="00A47D6A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خواهشمند است دستور فرمایید در خصوص اطلاع رسانی به دانشجویان آن دانشگاه/ موسسه اقدام لازم صورت گیرد. متقاضیان از تاریخ 15/3/92 الی حداکثر 21/3/92 به این موسسه مراجعه و مدارک خود را ار</w:t>
      </w:r>
      <w:r w:rsidR="00665C67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ئه نمایند.</w:t>
      </w:r>
    </w:p>
    <w:p w:rsidR="00B705DD" w:rsidRPr="008825E9" w:rsidRDefault="00B705DD" w:rsidP="00A47D6A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مدارک مورد نیاز:</w:t>
      </w:r>
    </w:p>
    <w:p w:rsidR="00B705DD" w:rsidRPr="008825E9" w:rsidRDefault="00B705DD" w:rsidP="00A47D6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فرم تکمیل شده پیوست</w:t>
      </w:r>
    </w:p>
    <w:p w:rsidR="00B705DD" w:rsidRPr="008825E9" w:rsidRDefault="00B705DD" w:rsidP="006E12D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تصویر کارت ملی و شناسنامه و 6 قطعه </w:t>
      </w:r>
      <w:r w:rsidR="006E12D4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ع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کس 4</w:t>
      </w:r>
      <w:r w:rsidR="00833E2C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="006E12D4">
        <w:rPr>
          <w:rFonts w:ascii="Calibri" w:hAnsi="Calibri" w:cs="B Nazanin"/>
          <w:b/>
          <w:bCs/>
          <w:i/>
          <w:iCs/>
          <w:sz w:val="28"/>
          <w:szCs w:val="28"/>
          <w:rtl/>
          <w:lang w:bidi="fa-IR"/>
        </w:rPr>
        <w:t>×</w:t>
      </w:r>
      <w:r w:rsidR="006E12D4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3</w:t>
      </w:r>
    </w:p>
    <w:p w:rsidR="00B705DD" w:rsidRPr="008825E9" w:rsidRDefault="00B705DD" w:rsidP="00A47D6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مدارک</w:t>
      </w:r>
      <w:r w:rsidR="009461F3"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مقاطع کاردانی و کارشناسی ناپیوسته یا کارشناسی پیوسته بهمراه ریزنمرات تایید شده</w:t>
      </w:r>
    </w:p>
    <w:p w:rsidR="009461F3" w:rsidRPr="008825E9" w:rsidRDefault="009461F3" w:rsidP="00A47D6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رزومه علمی داوطلب</w:t>
      </w:r>
    </w:p>
    <w:p w:rsidR="009461F3" w:rsidRPr="008825E9" w:rsidRDefault="009461F3" w:rsidP="00A47D6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تصویر افتخارات علمی و پژوهشی</w:t>
      </w:r>
    </w:p>
    <w:p w:rsidR="009461F3" w:rsidRPr="008825E9" w:rsidRDefault="009461F3" w:rsidP="00A47D6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نامه دانشگاه مقطع قبلی مبنی بر تایید احراز شرایط آیین نامه</w:t>
      </w:r>
    </w:p>
    <w:p w:rsidR="009461F3" w:rsidRPr="008825E9" w:rsidRDefault="009461F3" w:rsidP="00A47D6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توصیه نامه اساتید</w:t>
      </w:r>
    </w:p>
    <w:p w:rsidR="009461F3" w:rsidRPr="008825E9" w:rsidRDefault="009461F3" w:rsidP="006E12D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برادران: اصل یا کپی دفتر چه آماده به خدمت یا کارت پایان خدمت یا معافیت </w:t>
      </w:r>
    </w:p>
    <w:p w:rsidR="006E12D4" w:rsidRDefault="009461F3" w:rsidP="008825E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دارندگان مدرک کارشناسی ناپیوسته، در صورت استفاده از آیین نامه شماره 22354/و مورخ 2/3/91 لازم است علاوه بر ارائه فرم معرفی نامه فوق، معرفی نامه مربوط به دوره کاردانی خود</w:t>
      </w:r>
      <w:r w:rsid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(جز ده درصد) را نیز ارائه نمایند.</w:t>
      </w:r>
    </w:p>
    <w:p w:rsidR="00665C67" w:rsidRDefault="008825E9" w:rsidP="006E12D4">
      <w:pPr>
        <w:pStyle w:val="ListParagraph"/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</w:t>
      </w:r>
    </w:p>
    <w:p w:rsidR="009461F3" w:rsidRPr="008825E9" w:rsidRDefault="008825E9" w:rsidP="00665C67">
      <w:pPr>
        <w:pStyle w:val="ListParagraph"/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</w:t>
      </w:r>
      <w:r w:rsidR="009461F3"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                                         </w:t>
      </w:r>
      <w:r w:rsidR="00A47D6A"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</w:t>
      </w:r>
      <w:r w:rsidR="006E12D4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</w:t>
      </w:r>
      <w:r w:rsidR="009461F3"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</w:t>
      </w:r>
      <w:r w:rsidR="006E12D4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با آرزوی توفیق</w:t>
      </w:r>
      <w:r w:rsidR="009461F3"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</w:t>
      </w:r>
    </w:p>
    <w:p w:rsidR="009461F3" w:rsidRPr="008825E9" w:rsidRDefault="009461F3" w:rsidP="00A47D6A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  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دکتر احمد باقری</w:t>
      </w:r>
    </w:p>
    <w:p w:rsidR="009461F3" w:rsidRPr="008825E9" w:rsidRDefault="009461F3" w:rsidP="00A47D6A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                                                       </w:t>
      </w:r>
      <w:r w:rsid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       </w:t>
      </w:r>
      <w:r w:rsidRPr="008825E9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معاون آموزشی موسسه احرار</w:t>
      </w:r>
    </w:p>
    <w:p w:rsidR="00D93CA0" w:rsidRPr="008825E9" w:rsidRDefault="00D93CA0" w:rsidP="00A47D6A">
      <w:pPr>
        <w:bidi/>
        <w:spacing w:line="360" w:lineRule="auto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D93CA0" w:rsidRPr="00A77A41" w:rsidRDefault="00A77A41" w:rsidP="00D93CA0">
      <w:pPr>
        <w:bidi/>
        <w:spacing w:line="240" w:lineRule="auto"/>
        <w:jc w:val="both"/>
        <w:rPr>
          <w:rFonts w:cs="Times New Roman"/>
          <w:i/>
          <w:iCs/>
          <w:rtl/>
          <w:lang w:bidi="fa-IR"/>
        </w:rPr>
      </w:pPr>
      <w:r w:rsidRPr="00A77A41">
        <w:rPr>
          <w:rFonts w:cs="B Nazanin" w:hint="cs"/>
          <w:i/>
          <w:iCs/>
          <w:rtl/>
          <w:lang w:bidi="fa-IR"/>
        </w:rPr>
        <w:t>رونوشت:ریاست محترم موسسه</w:t>
      </w:r>
      <w:r>
        <w:rPr>
          <w:rFonts w:cs="B Nazanin" w:hint="cs"/>
          <w:i/>
          <w:iCs/>
          <w:rtl/>
          <w:lang w:bidi="fa-IR"/>
        </w:rPr>
        <w:t xml:space="preserve"> به همراه مدارک پیوست جهت استحضار+معاونین محترم موسسه به همراه مدارک پیوست جهت اطلاع+مدیران محترم گروهها ی موسسه به همراه مدارک پیوست جهت اطلاع</w:t>
      </w:r>
      <w:r>
        <w:rPr>
          <w:rFonts w:cs="Times New Roman" w:hint="cs"/>
          <w:i/>
          <w:iCs/>
          <w:rtl/>
          <w:lang w:bidi="fa-IR"/>
        </w:rPr>
        <w:t>(مالی+اداری+دانشجویی+آموزشی)</w:t>
      </w:r>
    </w:p>
    <w:p w:rsidR="00D93CA0" w:rsidRPr="00D93CA0" w:rsidRDefault="00D93CA0" w:rsidP="00D93CA0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D93CA0" w:rsidRPr="00D93CA0" w:rsidRDefault="00D93CA0" w:rsidP="00D93CA0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D93CA0" w:rsidRPr="00D93CA0" w:rsidRDefault="00D93CA0" w:rsidP="00D93CA0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</w:p>
    <w:p w:rsidR="00D93CA0" w:rsidRPr="007A20DD" w:rsidRDefault="002D4228" w:rsidP="00A47D6A">
      <w:pPr>
        <w:bidi/>
        <w:spacing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 w:rsidRPr="007A20DD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اطلاعیه مهم پذیرش  بدون آزمون</w:t>
      </w:r>
    </w:p>
    <w:p w:rsidR="002D4228" w:rsidRPr="00DA70DD" w:rsidRDefault="002D4228" w:rsidP="00665C67">
      <w:pPr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موسسه آموزش عالی احرار رشت در اجرای آیین نامه ارائه تسهیلات به برگزیدگان علمی ورود به دوره های تحصیلی بالاتر موضوع بخشنامه </w:t>
      </w:r>
      <w:r w:rsidR="00CD1870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22354/و مورخ 2/3/91 وزارت علوم، تحقیقات و فناوری از بین فارغ التحصیلان و دانشجویان واجد شرایط جهت ادامه تحصیل در مقطع بالاتر بدون آزمون دانشجو می پذیرد.</w:t>
      </w:r>
    </w:p>
    <w:p w:rsidR="00CD1870" w:rsidRPr="00DA70DD" w:rsidRDefault="00CD1870" w:rsidP="00665C67">
      <w:pPr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الف: شرایط متقاضیان پذیرش در دوره کارشناسی ارشد</w:t>
      </w:r>
    </w:p>
    <w:p w:rsidR="00CD1870" w:rsidRPr="00DA70DD" w:rsidRDefault="00CD1870" w:rsidP="00665C67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دانشجویان دوره کارشناسی پیوست</w:t>
      </w:r>
      <w:r w:rsidR="00027AF6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ه که پس از گذراندن شش نیمسال تحصیلی (با گذراندن حداقل 100 واحد درسی) به لحاظ میانگین کل جزء 10% برت</w:t>
      </w:r>
      <w:r w:rsidR="00F36967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ر از دانشجویان هم رشته و هم ورو</w:t>
      </w:r>
      <w:r w:rsidR="00027AF6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دی خود باشند و حداکثر در مدت 8 نیمسال تحصیلی دانش آموخته شوند.</w:t>
      </w:r>
    </w:p>
    <w:p w:rsidR="00471C83" w:rsidRPr="00DA70DD" w:rsidRDefault="00471C83" w:rsidP="00665C67">
      <w:pPr>
        <w:bidi/>
        <w:spacing w:line="240" w:lineRule="auto"/>
        <w:ind w:left="360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*پذیرش برای سال تحصیلی 93-92 استثنائاً با گذراندن 94 واحد امکان پذیر خواهد بود*</w:t>
      </w:r>
    </w:p>
    <w:p w:rsidR="00027AF6" w:rsidRPr="00DA70DD" w:rsidRDefault="00471C83" w:rsidP="00665C67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دانش</w:t>
      </w:r>
      <w:r w:rsidR="00D527E9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جوی</w:t>
      </w: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رتبه اول </w:t>
      </w:r>
      <w:r w:rsidR="00D527E9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دوره کارشناسی ناپیوسته در بین دانشجویان هم رشته و هم ورودی دانشگاه که پس از 3 نیمسال تحصیلی دارای میانگین کل حداقل 17 می باشد و حداکثر در 4 نیمسال تحصیلی دانش آموخته شود و در دو</w:t>
      </w:r>
      <w:r w:rsidR="00745D80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ره کاردانی به لحاظ میانگین کل جز</w:t>
      </w:r>
      <w:r w:rsidR="00D527E9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ء10% برتر دانشجویان هم رشته و هم ورودی بوده باشد.</w:t>
      </w:r>
    </w:p>
    <w:p w:rsidR="00D527E9" w:rsidRPr="00DA70DD" w:rsidRDefault="00D527E9" w:rsidP="00665C67">
      <w:pPr>
        <w:bidi/>
        <w:spacing w:line="240" w:lineRule="auto"/>
        <w:ind w:left="360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ب:شرایط متقاضیان پذیرش در دوره کارشناسی ناپیوسته:</w:t>
      </w:r>
    </w:p>
    <w:p w:rsidR="00D527E9" w:rsidRPr="00DA70DD" w:rsidRDefault="00D527E9" w:rsidP="00665C67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دانشجوی</w:t>
      </w:r>
      <w:r w:rsidR="00DA70DD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رتبه اول دوره کاردانی ناپیوسته با معدل کتبی نهایی دوره متوسطه حداقل 17 به شرطی که در بین دانشجویان هم رش</w:t>
      </w:r>
      <w:r w:rsidR="000F6B7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ته و هم ورودی دانشگاه محل تحصیل</w:t>
      </w:r>
      <w:r w:rsidR="00DA70DD"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خود پس از 3 نیمسال تحصیلی دارای میانگین کل حداقل 18 باشد و حداکثر در 4 نیمسال دانش آموخته شود.</w:t>
      </w:r>
    </w:p>
    <w:p w:rsidR="00DA70DD" w:rsidRPr="00DA70DD" w:rsidRDefault="00DA70DD" w:rsidP="00665C67">
      <w:pPr>
        <w:bidi/>
        <w:spacing w:line="240" w:lineRule="auto"/>
        <w:ind w:left="360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تبصره1: ورودی سالهای 87 و 88 کارشناسی پیوسته و ورودی های سال های 89 و 90 کارشناسی ناپیوسته و کاردانی ناپیوسته می توانند از تسهیلات مذکور استفاده نمایند.</w:t>
      </w:r>
    </w:p>
    <w:p w:rsidR="00DA70DD" w:rsidRDefault="00DA70DD" w:rsidP="00665C67">
      <w:pPr>
        <w:bidi/>
        <w:spacing w:line="240" w:lineRule="auto"/>
        <w:ind w:left="360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DA70DD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رشته های دایر در موسسه آموزش عالی حرار</w:t>
      </w:r>
    </w:p>
    <w:tbl>
      <w:tblPr>
        <w:tblStyle w:val="TableGrid"/>
        <w:bidiVisual/>
        <w:tblW w:w="9623" w:type="dxa"/>
        <w:tblInd w:w="360" w:type="dxa"/>
        <w:tblLook w:val="04A0"/>
      </w:tblPr>
      <w:tblGrid>
        <w:gridCol w:w="2005"/>
        <w:gridCol w:w="7618"/>
      </w:tblGrid>
      <w:tr w:rsidR="00DA70DD" w:rsidTr="00665C67">
        <w:trPr>
          <w:trHeight w:val="485"/>
        </w:trPr>
        <w:tc>
          <w:tcPr>
            <w:tcW w:w="2005" w:type="dxa"/>
            <w:tcBorders>
              <w:right w:val="single" w:sz="4" w:space="0" w:color="auto"/>
            </w:tcBorders>
          </w:tcPr>
          <w:p w:rsidR="00DA70DD" w:rsidRDefault="00C07C6A" w:rsidP="008825E9">
            <w:p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مقطع کارشناسی  ارشد</w:t>
            </w:r>
          </w:p>
        </w:tc>
        <w:tc>
          <w:tcPr>
            <w:tcW w:w="7618" w:type="dxa"/>
            <w:tcBorders>
              <w:left w:val="single" w:sz="4" w:space="0" w:color="auto"/>
            </w:tcBorders>
          </w:tcPr>
          <w:p w:rsidR="00DA70DD" w:rsidRPr="00C07C6A" w:rsidRDefault="00C07C6A" w:rsidP="008825E9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مهندسی مکانیک طراحی کاربردی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64"/>
        <w:bidiVisual/>
        <w:tblW w:w="9586" w:type="dxa"/>
        <w:tblInd w:w="-449" w:type="dxa"/>
        <w:tblLook w:val="04A0"/>
      </w:tblPr>
      <w:tblGrid>
        <w:gridCol w:w="2656"/>
        <w:gridCol w:w="6930"/>
      </w:tblGrid>
      <w:tr w:rsidR="00665C67" w:rsidTr="00665C67">
        <w:tc>
          <w:tcPr>
            <w:tcW w:w="2656" w:type="dxa"/>
            <w:tcBorders>
              <w:bottom w:val="single" w:sz="4" w:space="0" w:color="auto"/>
              <w:right w:val="single" w:sz="4" w:space="0" w:color="auto"/>
            </w:tcBorders>
          </w:tcPr>
          <w:p w:rsidR="00665C67" w:rsidRDefault="00665C67" w:rsidP="00665C67">
            <w:p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مقطع کارشناسی ناپیوسته</w:t>
            </w:r>
          </w:p>
        </w:tc>
        <w:tc>
          <w:tcPr>
            <w:tcW w:w="6930" w:type="dxa"/>
            <w:tcBorders>
              <w:left w:val="single" w:sz="4" w:space="0" w:color="auto"/>
            </w:tcBorders>
          </w:tcPr>
          <w:p w:rsidR="00665C67" w:rsidRDefault="00665C67" w:rsidP="00665C6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مهندسی تکنولوژی برق- قدرت</w:t>
            </w:r>
          </w:p>
          <w:p w:rsidR="00665C67" w:rsidRDefault="00665C67" w:rsidP="00665C6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مهندسی تکنولوژی نرم افزار کامپیوتر</w:t>
            </w:r>
          </w:p>
          <w:p w:rsidR="00665C67" w:rsidRDefault="00665C67" w:rsidP="00665C6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کارشناسی علمی کاربردی معماری</w:t>
            </w:r>
          </w:p>
          <w:p w:rsidR="00665C67" w:rsidRDefault="00665C67" w:rsidP="00665C6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مهندسی تکنولوژی عمران- عمران</w:t>
            </w:r>
          </w:p>
          <w:p w:rsidR="00665C67" w:rsidRDefault="00665C67" w:rsidP="00665C6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مهندسی تکنولوژی تاسیسات حرارتی و برودتی</w:t>
            </w:r>
          </w:p>
          <w:p w:rsidR="00665C67" w:rsidRPr="00C07C6A" w:rsidRDefault="00665C67" w:rsidP="00665C6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مهندسی تکنولوژی مکانیک خودرو</w:t>
            </w:r>
          </w:p>
        </w:tc>
      </w:tr>
    </w:tbl>
    <w:p w:rsidR="00DA70DD" w:rsidRDefault="00DA70DD" w:rsidP="008825E9">
      <w:pPr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:rsidR="00833E2C" w:rsidRDefault="00833E2C" w:rsidP="00E971D5">
      <w:pPr>
        <w:bidi/>
        <w:spacing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</w:p>
    <w:p w:rsidR="00665C67" w:rsidRPr="007A20DD" w:rsidRDefault="00C034BA" w:rsidP="00833E2C">
      <w:pPr>
        <w:bidi/>
        <w:spacing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 w:rsidRPr="007A20DD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lastRenderedPageBreak/>
        <w:t>فرم اطلاعات داوطلبان پذیرش بدون کنکور سال 1392</w:t>
      </w:r>
      <w:r w:rsidR="00833E2C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- موسسه آموزش عالی احرار رشت</w:t>
      </w:r>
    </w:p>
    <w:p w:rsidR="00C034BA" w:rsidRPr="007A20DD" w:rsidRDefault="00C034BA" w:rsidP="00C034BA">
      <w:pPr>
        <w:bidi/>
        <w:spacing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 w:rsidRPr="007A20DD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مقطع کارشناسی ارشد</w:t>
      </w:r>
    </w:p>
    <w:tbl>
      <w:tblPr>
        <w:tblStyle w:val="TableGrid"/>
        <w:bidiVisual/>
        <w:tblW w:w="11875" w:type="dxa"/>
        <w:tblLook w:val="04A0"/>
      </w:tblPr>
      <w:tblGrid>
        <w:gridCol w:w="2603"/>
        <w:gridCol w:w="540"/>
        <w:gridCol w:w="517"/>
        <w:gridCol w:w="1013"/>
        <w:gridCol w:w="810"/>
        <w:gridCol w:w="720"/>
        <w:gridCol w:w="270"/>
        <w:gridCol w:w="4140"/>
        <w:gridCol w:w="1262"/>
      </w:tblGrid>
      <w:tr w:rsidR="00C034BA" w:rsidTr="00C034BA">
        <w:trPr>
          <w:gridAfter w:val="1"/>
          <w:wAfter w:w="1262" w:type="dxa"/>
        </w:trPr>
        <w:tc>
          <w:tcPr>
            <w:tcW w:w="10613" w:type="dxa"/>
            <w:gridSpan w:val="8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الف: مشخصات فردی</w:t>
            </w:r>
          </w:p>
        </w:tc>
      </w:tr>
      <w:tr w:rsidR="00C034BA" w:rsidTr="00C034BA">
        <w:trPr>
          <w:gridAfter w:val="1"/>
          <w:wAfter w:w="1262" w:type="dxa"/>
        </w:trPr>
        <w:tc>
          <w:tcPr>
            <w:tcW w:w="3143" w:type="dxa"/>
            <w:gridSpan w:val="2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330" w:type="dxa"/>
            <w:gridSpan w:val="5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4140" w:type="dxa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C034BA" w:rsidTr="00C034BA">
        <w:tc>
          <w:tcPr>
            <w:tcW w:w="3143" w:type="dxa"/>
            <w:gridSpan w:val="2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330" w:type="dxa"/>
            <w:gridSpan w:val="5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140" w:type="dxa"/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C034BA" w:rsidRDefault="00C034BA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C034BA">
        <w:tc>
          <w:tcPr>
            <w:tcW w:w="3143" w:type="dxa"/>
            <w:gridSpan w:val="2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3330" w:type="dxa"/>
            <w:gridSpan w:val="5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شماره تلفن ثابت:</w:t>
            </w:r>
          </w:p>
        </w:tc>
        <w:tc>
          <w:tcPr>
            <w:tcW w:w="4140" w:type="dxa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آ</w:t>
            </w:r>
            <w:r w:rsidR="00E12DCE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رس محل سکونت: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7B64F1">
        <w:trPr>
          <w:trHeight w:val="1457"/>
        </w:trPr>
        <w:tc>
          <w:tcPr>
            <w:tcW w:w="6473" w:type="dxa"/>
            <w:gridSpan w:val="7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تلفن دانشگاه یا دانشکده محل تحصیل:</w:t>
            </w:r>
          </w:p>
        </w:tc>
        <w:tc>
          <w:tcPr>
            <w:tcW w:w="4140" w:type="dxa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7B64F1">
        <w:trPr>
          <w:trHeight w:val="899"/>
        </w:trPr>
        <w:tc>
          <w:tcPr>
            <w:tcW w:w="6473" w:type="dxa"/>
            <w:gridSpan w:val="7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ب: اطلاعات تحصیلی قبل از دانشگاه:</w:t>
            </w:r>
          </w:p>
        </w:tc>
        <w:tc>
          <w:tcPr>
            <w:tcW w:w="4140" w:type="dxa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7B64F1">
        <w:trPr>
          <w:trHeight w:val="899"/>
        </w:trPr>
        <w:tc>
          <w:tcPr>
            <w:tcW w:w="3660" w:type="dxa"/>
            <w:gridSpan w:val="3"/>
            <w:tcBorders>
              <w:right w:val="single" w:sz="4" w:space="0" w:color="auto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 دیپلم:</w:t>
            </w:r>
          </w:p>
        </w:tc>
        <w:tc>
          <w:tcPr>
            <w:tcW w:w="4140" w:type="dxa"/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 پیش دانشگاهی: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7B64F1">
        <w:trPr>
          <w:trHeight w:val="899"/>
        </w:trPr>
        <w:tc>
          <w:tcPr>
            <w:tcW w:w="10613" w:type="dxa"/>
            <w:gridSpan w:val="8"/>
            <w:tcBorders>
              <w:right w:val="single" w:sz="4" w:space="0" w:color="auto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ممتاز در صورت وجود: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7B64F1">
        <w:trPr>
          <w:trHeight w:val="899"/>
        </w:trPr>
        <w:tc>
          <w:tcPr>
            <w:tcW w:w="10613" w:type="dxa"/>
            <w:gridSpan w:val="8"/>
            <w:tcBorders>
              <w:right w:val="single" w:sz="4" w:space="0" w:color="auto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ب:اطلاعات دانشگاهی: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147192">
        <w:trPr>
          <w:trHeight w:val="899"/>
        </w:trPr>
        <w:tc>
          <w:tcPr>
            <w:tcW w:w="2603" w:type="dxa"/>
            <w:tcBorders>
              <w:right w:val="single" w:sz="4" w:space="0" w:color="auto"/>
            </w:tcBorders>
          </w:tcPr>
          <w:p w:rsidR="007B64F1" w:rsidRDefault="007B64F1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رشته کاردانی: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7B64F1" w:rsidRDefault="007B64F1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محل تحصیل: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7B64F1" w:rsidRDefault="007B64F1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معدل: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7B64F1" w:rsidRDefault="00147192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فراغت از تحصیل</w:t>
            </w:r>
            <w:r w:rsidR="007B64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: ماه       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    </w:t>
            </w:r>
            <w:r w:rsidR="007B64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  سال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7B64F1" w:rsidTr="00147192">
        <w:trPr>
          <w:trHeight w:val="899"/>
        </w:trPr>
        <w:tc>
          <w:tcPr>
            <w:tcW w:w="2603" w:type="dxa"/>
            <w:tcBorders>
              <w:right w:val="single" w:sz="4" w:space="0" w:color="auto"/>
            </w:tcBorders>
          </w:tcPr>
          <w:p w:rsidR="007B64F1" w:rsidRDefault="007B64F1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رشته کارشناسی: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7B64F1" w:rsidRDefault="00147192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محل تحصیل: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7B64F1" w:rsidRDefault="00147192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معدل: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7B64F1" w:rsidRDefault="00147192" w:rsidP="007B64F1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فراغت از تحصیل: ماه                سال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7B64F1" w:rsidRDefault="007B64F1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B51FC" w:rsidTr="0092264A">
        <w:trPr>
          <w:trHeight w:val="899"/>
        </w:trPr>
        <w:tc>
          <w:tcPr>
            <w:tcW w:w="10613" w:type="dxa"/>
            <w:gridSpan w:val="8"/>
            <w:tcBorders>
              <w:right w:val="single" w:sz="4" w:space="0" w:color="auto"/>
            </w:tcBorders>
          </w:tcPr>
          <w:p w:rsidR="00EB51FC" w:rsidRDefault="00EB51FC" w:rsidP="00EB51FC">
            <w:pPr>
              <w:tabs>
                <w:tab w:val="left" w:pos="8327"/>
              </w:tabs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ب: مبنای درخواست(علامت بزنید)</w:t>
            </w:r>
            <w:r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B51FC" w:rsidRDefault="00EB51FC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B51FC" w:rsidTr="00E971D5">
        <w:trPr>
          <w:trHeight w:val="899"/>
        </w:trPr>
        <w:tc>
          <w:tcPr>
            <w:tcW w:w="5483" w:type="dxa"/>
            <w:gridSpan w:val="5"/>
            <w:tcBorders>
              <w:top w:val="nil"/>
              <w:right w:val="single" w:sz="4" w:space="0" w:color="auto"/>
            </w:tcBorders>
          </w:tcPr>
          <w:p w:rsidR="00E971D5" w:rsidRDefault="00E971D5" w:rsidP="00F9036D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B51FC" w:rsidRPr="00F9036D" w:rsidRDefault="00EB51FC" w:rsidP="00E971D5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دانشجوی ممتاز ده درصد اول دوره کارشناسی پیوسته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تا سوم المپیاد علمی دانشجویی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تا سوم نهایی جشنوار</w:t>
            </w:r>
            <w:r w:rsidR="00920F5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ه</w:t>
            </w: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بین المللی یا جوان خوارزمی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نفر اول مسابقه ها و جشنواره معتبر علمی بین المللی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130" w:type="dxa"/>
            <w:gridSpan w:val="3"/>
            <w:tcBorders>
              <w:top w:val="nil"/>
              <w:right w:val="single" w:sz="4" w:space="0" w:color="auto"/>
            </w:tcBorders>
          </w:tcPr>
          <w:p w:rsidR="00E971D5" w:rsidRDefault="00E971D5" w:rsidP="00F9036D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B51FC" w:rsidRPr="00F9036D" w:rsidRDefault="00EB51FC" w:rsidP="00E971D5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دوره کارشناسی ناپیوسته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دانشجوی نمونه کشوری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تا سوم جشنواره نهایی رازی یا فارابی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کشوری جشنواره دانشجویان مبتکر و نوآور بسیجی،شاهد یا ایثارگر</w:t>
            </w:r>
            <w:r w:rsidR="00DD16B5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B51FC" w:rsidRPr="00F9036D" w:rsidRDefault="00EB51FC" w:rsidP="00F9036D">
            <w:pPr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B51FC" w:rsidRPr="00F9036D" w:rsidRDefault="00EB51FC" w:rsidP="00F9036D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B51FC" w:rsidRPr="00F9036D" w:rsidRDefault="00EB51FC" w:rsidP="00F9036D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B51FC" w:rsidRPr="00F9036D" w:rsidRDefault="00EB51FC" w:rsidP="00F9036D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B51FC" w:rsidRDefault="00EB51FC" w:rsidP="00C034B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</w:tbl>
    <w:p w:rsidR="00C034BA" w:rsidRDefault="00C034BA" w:rsidP="00C034BA">
      <w:pPr>
        <w:bidi/>
        <w:spacing w:line="360" w:lineRule="auto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p w:rsidR="00EC1192" w:rsidRPr="00F9197F" w:rsidRDefault="00EC1192" w:rsidP="00EC1192">
      <w:pPr>
        <w:bidi/>
        <w:spacing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 w:rsidRPr="00F9197F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فرم اطلاعات داوطلبان پذیرش بدون کنکور سال 1392</w:t>
      </w:r>
      <w:r w:rsidR="00833E2C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- موسسه آموزش عالی احرار رشت</w:t>
      </w:r>
    </w:p>
    <w:p w:rsidR="00EC1192" w:rsidRPr="00F9197F" w:rsidRDefault="00EC1192" w:rsidP="00EC1192">
      <w:pPr>
        <w:bidi/>
        <w:spacing w:line="240" w:lineRule="auto"/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 w:rsidRPr="00F9197F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مقطع کارشناسی ناپیوسته</w:t>
      </w:r>
    </w:p>
    <w:tbl>
      <w:tblPr>
        <w:tblStyle w:val="TableGrid"/>
        <w:bidiVisual/>
        <w:tblW w:w="11875" w:type="dxa"/>
        <w:tblLook w:val="04A0"/>
      </w:tblPr>
      <w:tblGrid>
        <w:gridCol w:w="2603"/>
        <w:gridCol w:w="540"/>
        <w:gridCol w:w="517"/>
        <w:gridCol w:w="1013"/>
        <w:gridCol w:w="810"/>
        <w:gridCol w:w="720"/>
        <w:gridCol w:w="270"/>
        <w:gridCol w:w="4140"/>
        <w:gridCol w:w="1262"/>
      </w:tblGrid>
      <w:tr w:rsidR="00EC1192" w:rsidTr="00C96F8A">
        <w:trPr>
          <w:gridAfter w:val="1"/>
          <w:wAfter w:w="1262" w:type="dxa"/>
        </w:trPr>
        <w:tc>
          <w:tcPr>
            <w:tcW w:w="10613" w:type="dxa"/>
            <w:gridSpan w:val="8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الف: مشخصات فردی</w:t>
            </w:r>
          </w:p>
        </w:tc>
      </w:tr>
      <w:tr w:rsidR="00EC1192" w:rsidTr="00C96F8A">
        <w:trPr>
          <w:gridAfter w:val="1"/>
          <w:wAfter w:w="1262" w:type="dxa"/>
        </w:trPr>
        <w:tc>
          <w:tcPr>
            <w:tcW w:w="3143" w:type="dxa"/>
            <w:gridSpan w:val="2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3330" w:type="dxa"/>
            <w:gridSpan w:val="5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4140" w:type="dxa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EC1192" w:rsidTr="00C96F8A">
        <w:tc>
          <w:tcPr>
            <w:tcW w:w="3143" w:type="dxa"/>
            <w:gridSpan w:val="2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330" w:type="dxa"/>
            <w:gridSpan w:val="5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140" w:type="dxa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EC1192">
        <w:trPr>
          <w:trHeight w:val="1034"/>
        </w:trPr>
        <w:tc>
          <w:tcPr>
            <w:tcW w:w="3143" w:type="dxa"/>
            <w:gridSpan w:val="2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3330" w:type="dxa"/>
            <w:gridSpan w:val="5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شماره تلفن ثابت:</w:t>
            </w:r>
          </w:p>
        </w:tc>
        <w:tc>
          <w:tcPr>
            <w:tcW w:w="4140" w:type="dxa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آرس محل سکونت: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1457"/>
        </w:trPr>
        <w:tc>
          <w:tcPr>
            <w:tcW w:w="6473" w:type="dxa"/>
            <w:gridSpan w:val="7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تلفن دانشگاه یا دانشکده محل تحصیل:</w:t>
            </w:r>
          </w:p>
        </w:tc>
        <w:tc>
          <w:tcPr>
            <w:tcW w:w="4140" w:type="dxa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6473" w:type="dxa"/>
            <w:gridSpan w:val="7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ب: اطلاعات تحصیلی قبل از دانشگاه:</w:t>
            </w:r>
          </w:p>
        </w:tc>
        <w:tc>
          <w:tcPr>
            <w:tcW w:w="4140" w:type="dxa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3660" w:type="dxa"/>
            <w:gridSpan w:val="3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2813" w:type="dxa"/>
            <w:gridSpan w:val="4"/>
            <w:tcBorders>
              <w:lef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 دیپلم:</w:t>
            </w:r>
          </w:p>
        </w:tc>
        <w:tc>
          <w:tcPr>
            <w:tcW w:w="4140" w:type="dxa"/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 پیش دانشگاهی: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10613" w:type="dxa"/>
            <w:gridSpan w:val="8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ممتاز در صورت وجود: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10613" w:type="dxa"/>
            <w:gridSpan w:val="8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ب:اطلاعات دانشگاهی: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2603" w:type="dxa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رشته کاردانی: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محل تحصیل: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معدل: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EC1192" w:rsidRDefault="00EC1192" w:rsidP="00EC1192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فراغت از تحصیل: ماه                سال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10613" w:type="dxa"/>
            <w:gridSpan w:val="8"/>
            <w:tcBorders>
              <w:right w:val="single" w:sz="4" w:space="0" w:color="auto"/>
            </w:tcBorders>
          </w:tcPr>
          <w:p w:rsidR="00EC1192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C1192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ب: مبنای درخواست(علامت بزنید)</w:t>
            </w:r>
            <w:r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EC1192" w:rsidTr="00C96F8A">
        <w:trPr>
          <w:trHeight w:val="899"/>
        </w:trPr>
        <w:tc>
          <w:tcPr>
            <w:tcW w:w="5483" w:type="dxa"/>
            <w:gridSpan w:val="5"/>
            <w:tcBorders>
              <w:top w:val="nil"/>
              <w:right w:val="single" w:sz="4" w:space="0" w:color="auto"/>
            </w:tcBorders>
          </w:tcPr>
          <w:p w:rsidR="00EC1192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C1192" w:rsidRPr="00F9036D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دانشجوی ممتاز ده درصد اول دوره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کاردانی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C1192" w:rsidRPr="00F9036D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تا سوم المپیاد علمی دانشجویی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C1192" w:rsidRPr="00F9036D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تا سوم نهایی جشنوار بین المللی یا جوان خوارزمی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C1192" w:rsidRPr="00F9036D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نفر اول مسابقه ها و جشنواره معتبر علمی بین المللی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130" w:type="dxa"/>
            <w:gridSpan w:val="3"/>
            <w:tcBorders>
              <w:top w:val="nil"/>
              <w:right w:val="single" w:sz="4" w:space="0" w:color="auto"/>
            </w:tcBorders>
          </w:tcPr>
          <w:p w:rsidR="00EC1192" w:rsidRDefault="00EC1192" w:rsidP="00EC1192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C1192" w:rsidRPr="00F9036D" w:rsidRDefault="00EC1192" w:rsidP="00EC1192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دانشجوی نمونه کشوری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C1192" w:rsidRPr="00F9036D" w:rsidRDefault="00EC1192" w:rsidP="00EC1192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تا سوم جشنواره نهایی رازی یا فارابی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C1192" w:rsidRPr="00F9036D" w:rsidRDefault="00EC1192" w:rsidP="00694E9A">
            <w:pPr>
              <w:tabs>
                <w:tab w:val="left" w:pos="2955"/>
                <w:tab w:val="right" w:pos="4772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F9036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رتبه اول کشوری جشنواره دانشجویان مبتکر و نوآور بسیجی،شاهد یا ایثارگر</w:t>
            </w:r>
            <w:r w:rsidR="00694E9A">
              <w:rPr>
                <w:rFonts w:cs="B Nazanin" w:hint="cs"/>
                <w:b/>
                <w:bCs/>
                <w:i/>
                <w:iCs/>
                <w:sz w:val="24"/>
                <w:szCs w:val="24"/>
                <w:lang w:bidi="fa-IR"/>
              </w:rPr>
              <w:sym w:font="Wingdings" w:char="F06F"/>
            </w:r>
          </w:p>
          <w:p w:rsidR="00EC1192" w:rsidRPr="00F9036D" w:rsidRDefault="00EC1192" w:rsidP="00EC1192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C1192" w:rsidRPr="00F9036D" w:rsidRDefault="00EC1192" w:rsidP="00EC1192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EC1192" w:rsidRPr="00F9036D" w:rsidRDefault="00EC1192" w:rsidP="00EC1192">
            <w:pPr>
              <w:tabs>
                <w:tab w:val="left" w:pos="8327"/>
              </w:tabs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</w:tcBorders>
          </w:tcPr>
          <w:p w:rsidR="00EC1192" w:rsidRDefault="00EC1192" w:rsidP="00C96F8A">
            <w:pPr>
              <w:bidi/>
              <w:spacing w:line="360" w:lineRule="auto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</w:tbl>
    <w:p w:rsidR="00C07C6A" w:rsidRPr="00DA70DD" w:rsidRDefault="00C07C6A" w:rsidP="00C034BA">
      <w:pPr>
        <w:bidi/>
        <w:spacing w:line="360" w:lineRule="auto"/>
        <w:ind w:left="360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</w:p>
    <w:sectPr w:rsidR="00C07C6A" w:rsidRPr="00DA70DD" w:rsidSect="00665C67">
      <w:pgSz w:w="11909" w:h="16834" w:code="9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8FB"/>
    <w:multiLevelType w:val="hybridMultilevel"/>
    <w:tmpl w:val="8F2294B6"/>
    <w:lvl w:ilvl="0" w:tplc="B3B24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4EF"/>
    <w:multiLevelType w:val="hybridMultilevel"/>
    <w:tmpl w:val="64AC8F7C"/>
    <w:lvl w:ilvl="0" w:tplc="A2D8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3CE"/>
    <w:multiLevelType w:val="hybridMultilevel"/>
    <w:tmpl w:val="7DE2AD1A"/>
    <w:lvl w:ilvl="0" w:tplc="B2E45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4F2C"/>
    <w:multiLevelType w:val="hybridMultilevel"/>
    <w:tmpl w:val="3292549C"/>
    <w:lvl w:ilvl="0" w:tplc="12DE4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0523"/>
    <w:multiLevelType w:val="hybridMultilevel"/>
    <w:tmpl w:val="1B1C6AFC"/>
    <w:lvl w:ilvl="0" w:tplc="5FE43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5DD"/>
    <w:rsid w:val="00027AF6"/>
    <w:rsid w:val="000F6B73"/>
    <w:rsid w:val="00147192"/>
    <w:rsid w:val="00194C49"/>
    <w:rsid w:val="001E2773"/>
    <w:rsid w:val="002D4228"/>
    <w:rsid w:val="00471C83"/>
    <w:rsid w:val="00665C67"/>
    <w:rsid w:val="00694E9A"/>
    <w:rsid w:val="006E12D4"/>
    <w:rsid w:val="0070731E"/>
    <w:rsid w:val="00745D80"/>
    <w:rsid w:val="007A20DD"/>
    <w:rsid w:val="007B64F1"/>
    <w:rsid w:val="00833E2C"/>
    <w:rsid w:val="008825E9"/>
    <w:rsid w:val="00920F53"/>
    <w:rsid w:val="009461F3"/>
    <w:rsid w:val="00A47D6A"/>
    <w:rsid w:val="00A77A41"/>
    <w:rsid w:val="00AC35AC"/>
    <w:rsid w:val="00B705DD"/>
    <w:rsid w:val="00BC1E82"/>
    <w:rsid w:val="00C034BA"/>
    <w:rsid w:val="00C07C6A"/>
    <w:rsid w:val="00CD1870"/>
    <w:rsid w:val="00D527E9"/>
    <w:rsid w:val="00D93CA0"/>
    <w:rsid w:val="00DA70DD"/>
    <w:rsid w:val="00DD16B5"/>
    <w:rsid w:val="00E12DCE"/>
    <w:rsid w:val="00E971D5"/>
    <w:rsid w:val="00EB51FC"/>
    <w:rsid w:val="00EC1192"/>
    <w:rsid w:val="00F02D3E"/>
    <w:rsid w:val="00F36967"/>
    <w:rsid w:val="00F9036D"/>
    <w:rsid w:val="00F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DD"/>
    <w:pPr>
      <w:ind w:left="720"/>
      <w:contextualSpacing/>
    </w:pPr>
  </w:style>
  <w:style w:type="table" w:styleId="TableGrid">
    <w:name w:val="Table Grid"/>
    <w:basedOn w:val="TableNormal"/>
    <w:uiPriority w:val="59"/>
    <w:rsid w:val="00DA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5268-6B63-4E6C-9A6F-44478F02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dabirkhoone</dc:creator>
  <cp:keywords/>
  <dc:description/>
  <cp:lastModifiedBy>dabirkhoone</cp:lastModifiedBy>
  <cp:revision>31</cp:revision>
  <cp:lastPrinted>2013-06-02T11:10:00Z</cp:lastPrinted>
  <dcterms:created xsi:type="dcterms:W3CDTF">2013-06-02T09:26:00Z</dcterms:created>
  <dcterms:modified xsi:type="dcterms:W3CDTF">2013-06-02T11:21:00Z</dcterms:modified>
</cp:coreProperties>
</file>